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88C" w:rsidRPr="00742B34" w:rsidRDefault="0044288C" w:rsidP="0044288C">
      <w:pPr>
        <w:spacing w:line="600" w:lineRule="exact"/>
        <w:jc w:val="distribute"/>
        <w:rPr>
          <w:rFonts w:ascii="Times New Roman" w:eastAsia="方正小标宋简体" w:hAnsi="Times New Roman"/>
          <w:color w:val="FF0000"/>
          <w:spacing w:val="0"/>
          <w:sz w:val="84"/>
          <w:szCs w:val="84"/>
        </w:rPr>
      </w:pPr>
      <w:bookmarkStart w:id="0" w:name="topTitle"/>
      <w:r w:rsidRPr="00742B34">
        <w:rPr>
          <w:rFonts w:ascii="Times New Roman" w:eastAsia="方正小标宋简体" w:hAnsi="Times New Roman"/>
          <w:color w:val="FF0000"/>
          <w:spacing w:val="0"/>
          <w:sz w:val="56"/>
          <w:szCs w:val="84"/>
        </w:rPr>
        <w:t>中国科学院</w:t>
      </w:r>
      <w:bookmarkEnd w:id="0"/>
      <w:r w:rsidRPr="00742B34">
        <w:rPr>
          <w:rFonts w:ascii="Times New Roman" w:eastAsia="方正小标宋简体" w:hAnsi="Times New Roman"/>
          <w:color w:val="FF0000"/>
          <w:spacing w:val="0"/>
          <w:sz w:val="56"/>
          <w:szCs w:val="84"/>
        </w:rPr>
        <w:t>南京地理与湖泊研究所</w:t>
      </w:r>
    </w:p>
    <w:p w:rsidR="0044288C" w:rsidRPr="00742B34" w:rsidRDefault="0044288C" w:rsidP="0044288C">
      <w:pPr>
        <w:spacing w:line="600" w:lineRule="exact"/>
        <w:rPr>
          <w:rFonts w:ascii="Times New Roman" w:eastAsia="黑体" w:hAnsi="Times New Roman"/>
          <w:sz w:val="32"/>
          <w:szCs w:val="32"/>
        </w:rPr>
      </w:pPr>
      <w:r w:rsidRPr="00742B34">
        <w:rPr>
          <w:rFonts w:ascii="Times New Roman" w:eastAsia="仿宋_GB2312" w:hAnsi="Times New Roman"/>
          <w:noProof/>
          <w:sz w:val="32"/>
          <w:szCs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158115</wp:posOffset>
                </wp:positionV>
                <wp:extent cx="6120130" cy="0"/>
                <wp:effectExtent l="15240" t="15240" r="8255" b="1333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440D5" id="_x0000_t32" coordsize="21600,21600" o:spt="32" o:oned="t" path="m,l21600,21600e" filled="f">
                <v:path arrowok="t" fillok="f" o:connecttype="none"/>
                <o:lock v:ext="edit" shapetype="t"/>
              </v:shapetype>
              <v:shape id="直接箭头连接符 2" o:spid="_x0000_s1026" type="#_x0000_t32" style="position:absolute;left:0;text-align:left;margin-left:0;margin-top:12.45pt;width:481.9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" strokecolor="red" strokeweight="1pt"/>
            </w:pict>
          </mc:Fallback>
        </mc:AlternateContent>
      </w:r>
      <w:r w:rsidRPr="00742B34">
        <w:rPr>
          <w:rFonts w:ascii="Times New Roman" w:eastAsia="仿宋_GB2312" w:hAnsi="Times New Roman"/>
          <w:noProof/>
          <w:sz w:val="32"/>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112395</wp:posOffset>
                </wp:positionV>
                <wp:extent cx="6120130" cy="0"/>
                <wp:effectExtent l="15240" t="19050" r="1778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85D25" id="直接箭头连接符 1" o:spid="_x0000_s1026" type="#_x0000_t32" style="position:absolute;left:0;text-align:left;margin-left:0;margin-top:8.85pt;width:481.9pt;height:0;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" strokecolor="red" strokeweight="2pt"/>
            </w:pict>
          </mc:Fallback>
        </mc:AlternateContent>
      </w:r>
    </w:p>
    <w:p w:rsidR="005F4BD9" w:rsidRPr="005B18BD" w:rsidRDefault="00B64ACA" w:rsidP="005D6693">
      <w:pPr>
        <w:pStyle w:val="Default"/>
        <w:spacing w:line="600" w:lineRule="exact"/>
        <w:jc w:val="center"/>
        <w:rPr>
          <w:rFonts w:ascii="Times New Roman" w:eastAsia="黑体" w:hAnsi="Times New Roman" w:cs="Times New Roman"/>
          <w:sz w:val="40"/>
          <w:szCs w:val="32"/>
        </w:rPr>
      </w:pPr>
      <w:r w:rsidRPr="00B64ACA">
        <w:rPr>
          <w:rFonts w:ascii="Times New Roman" w:eastAsia="黑体" w:hAnsi="Times New Roman" w:cs="Times New Roman" w:hint="eastAsia"/>
          <w:sz w:val="40"/>
          <w:szCs w:val="32"/>
        </w:rPr>
        <w:t>关于参加第六届“万人学法”网上答题的通知</w:t>
      </w:r>
    </w:p>
    <w:p w:rsidR="005F4BD9" w:rsidRPr="005B18BD" w:rsidRDefault="005F4BD9" w:rsidP="005D6693">
      <w:pPr>
        <w:pStyle w:val="CM2"/>
        <w:spacing w:line="600" w:lineRule="exact"/>
        <w:jc w:val="both"/>
        <w:rPr>
          <w:rFonts w:ascii="Times New Roman" w:eastAsia="仿宋" w:hAnsi="Times New Roman" w:cs="Times New Roman"/>
          <w:color w:val="000000"/>
          <w:sz w:val="32"/>
          <w:szCs w:val="32"/>
        </w:rPr>
      </w:pPr>
    </w:p>
    <w:p w:rsidR="002D3B7D" w:rsidRPr="002D3B7D" w:rsidRDefault="002D3B7D" w:rsidP="002D3B7D">
      <w:pPr>
        <w:autoSpaceDE w:val="0"/>
        <w:autoSpaceDN w:val="0"/>
        <w:snapToGrid w:val="0"/>
        <w:spacing w:line="360" w:lineRule="auto"/>
        <w:ind w:firstLineChars="200" w:firstLine="640"/>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为全面贯彻党的十九大、十九届二中、三中全会和江苏省委十届三次全会精神，深入开展以宪法为核心的中国特色社会主义法律体系和以党章为核心的党内法规体系学习宣传，深化依法治国实践，增强全民法治观念，推进江苏法治建设，提高法治宣传教育工作实效，研究所经讨论决定，组织全所职工和研究生参加江苏省机关第六届</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万人学法</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竞赛活动。具体参赛详情如下：</w:t>
      </w:r>
    </w:p>
    <w:p w:rsidR="002D3B7D" w:rsidRPr="002D3B7D" w:rsidRDefault="002D3B7D" w:rsidP="002D3B7D">
      <w:pPr>
        <w:autoSpaceDE w:val="0"/>
        <w:autoSpaceDN w:val="0"/>
        <w:snapToGrid w:val="0"/>
        <w:spacing w:line="360" w:lineRule="auto"/>
        <w:ind w:firstLine="624"/>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一、考试形式</w:t>
      </w:r>
    </w:p>
    <w:p w:rsidR="002D3B7D" w:rsidRPr="002D3B7D" w:rsidRDefault="002D3B7D" w:rsidP="002D3B7D">
      <w:pPr>
        <w:autoSpaceDE w:val="0"/>
        <w:autoSpaceDN w:val="0"/>
        <w:snapToGrid w:val="0"/>
        <w:spacing w:line="360" w:lineRule="auto"/>
        <w:ind w:firstLineChars="200" w:firstLine="640"/>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参赛者登录登陆</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江苏机关党建网</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，首页有飘窗提示，点击进入考试系统，也可直接登陆：</w:t>
      </w:r>
    </w:p>
    <w:p w:rsidR="002D3B7D" w:rsidRPr="002D3B7D" w:rsidRDefault="002D3B7D" w:rsidP="002D3B7D">
      <w:pPr>
        <w:autoSpaceDE w:val="0"/>
        <w:autoSpaceDN w:val="0"/>
        <w:snapToGrid w:val="0"/>
        <w:spacing w:line="360" w:lineRule="auto"/>
        <w:ind w:firstLineChars="200" w:firstLine="640"/>
        <w:rPr>
          <w:rFonts w:ascii="Times New Roman" w:eastAsia="仿宋" w:hAnsi="Times New Roman"/>
          <w:snapToGrid w:val="0"/>
          <w:spacing w:val="0"/>
          <w:kern w:val="0"/>
          <w:sz w:val="32"/>
          <w:szCs w:val="32"/>
        </w:rPr>
      </w:pPr>
      <w:hyperlink r:id="rId6" w:history="1">
        <w:r w:rsidRPr="002D3B7D">
          <w:rPr>
            <w:rFonts w:ascii="Times New Roman" w:eastAsia="仿宋" w:hAnsi="Times New Roman"/>
            <w:snapToGrid w:val="0"/>
            <w:color w:val="0563C1"/>
            <w:spacing w:val="0"/>
            <w:kern w:val="0"/>
            <w:sz w:val="32"/>
            <w:szCs w:val="32"/>
            <w:u w:val="single"/>
          </w:rPr>
          <w:t>http://kaoshi.jsdj.gov.cn:8091/portal/home</w:t>
        </w:r>
      </w:hyperlink>
      <w:r w:rsidRPr="002D3B7D">
        <w:rPr>
          <w:rFonts w:ascii="Times New Roman" w:eastAsia="仿宋" w:hAnsi="Times New Roman"/>
          <w:snapToGrid w:val="0"/>
          <w:spacing w:val="0"/>
          <w:kern w:val="0"/>
          <w:sz w:val="32"/>
          <w:szCs w:val="32"/>
        </w:rPr>
        <w:t xml:space="preserve"> </w:t>
      </w:r>
      <w:r w:rsidRPr="002D3B7D">
        <w:rPr>
          <w:rFonts w:ascii="Times New Roman" w:eastAsia="仿宋" w:hAnsi="Times New Roman"/>
          <w:snapToGrid w:val="0"/>
          <w:spacing w:val="0"/>
          <w:kern w:val="0"/>
          <w:sz w:val="32"/>
          <w:szCs w:val="32"/>
        </w:rPr>
        <w:t>进入考试系统。</w:t>
      </w:r>
    </w:p>
    <w:p w:rsidR="002D3B7D" w:rsidRPr="002D3B7D" w:rsidRDefault="002D3B7D" w:rsidP="002D3B7D">
      <w:pPr>
        <w:autoSpaceDE w:val="0"/>
        <w:autoSpaceDN w:val="0"/>
        <w:snapToGrid w:val="0"/>
        <w:spacing w:line="360" w:lineRule="auto"/>
        <w:ind w:firstLineChars="200" w:firstLine="643"/>
        <w:jc w:val="left"/>
        <w:rPr>
          <w:rFonts w:ascii="Times New Roman" w:eastAsia="仿宋" w:hAnsi="Times New Roman"/>
          <w:snapToGrid w:val="0"/>
          <w:spacing w:val="0"/>
          <w:kern w:val="0"/>
          <w:sz w:val="32"/>
          <w:szCs w:val="32"/>
        </w:rPr>
      </w:pPr>
      <w:r w:rsidRPr="002D3B7D">
        <w:rPr>
          <w:rFonts w:ascii="Times New Roman" w:eastAsia="仿宋" w:hAnsi="Times New Roman"/>
          <w:b/>
          <w:snapToGrid w:val="0"/>
          <w:color w:val="FF0000"/>
          <w:spacing w:val="0"/>
          <w:kern w:val="0"/>
          <w:sz w:val="32"/>
          <w:szCs w:val="32"/>
        </w:rPr>
        <w:t>注册：</w:t>
      </w:r>
      <w:r w:rsidRPr="002D3B7D">
        <w:rPr>
          <w:rFonts w:ascii="Times New Roman" w:eastAsia="仿宋" w:hAnsi="Times New Roman"/>
          <w:snapToGrid w:val="0"/>
          <w:spacing w:val="0"/>
          <w:kern w:val="0"/>
          <w:sz w:val="32"/>
          <w:szCs w:val="32"/>
        </w:rPr>
        <w:t>右上角</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用户注册</w:t>
      </w:r>
      <w:r w:rsidRPr="002D3B7D">
        <w:rPr>
          <w:rFonts w:ascii="Times New Roman" w:eastAsia="仿宋" w:hAnsi="Times New Roman"/>
          <w:snapToGrid w:val="0"/>
          <w:spacing w:val="0"/>
          <w:kern w:val="0"/>
          <w:sz w:val="32"/>
          <w:szCs w:val="32"/>
        </w:rPr>
        <w:t>”</w:t>
      </w:r>
    </w:p>
    <w:p w:rsidR="002D3B7D" w:rsidRPr="002D3B7D" w:rsidRDefault="002D3B7D" w:rsidP="002D3B7D">
      <w:pPr>
        <w:autoSpaceDE w:val="0"/>
        <w:autoSpaceDN w:val="0"/>
        <w:snapToGrid w:val="0"/>
        <w:spacing w:line="360" w:lineRule="auto"/>
        <w:ind w:firstLineChars="200" w:firstLine="640"/>
        <w:jc w:val="left"/>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注意：选择单位时，职工输入</w:t>
      </w:r>
      <w:r w:rsidRPr="002D3B7D">
        <w:rPr>
          <w:rFonts w:ascii="Times New Roman" w:eastAsia="仿宋" w:hAnsi="Times New Roman"/>
          <w:snapToGrid w:val="0"/>
          <w:spacing w:val="0"/>
          <w:kern w:val="0"/>
          <w:sz w:val="32"/>
          <w:szCs w:val="32"/>
        </w:rPr>
        <w:t>“2395001”</w:t>
      </w:r>
      <w:r w:rsidRPr="002D3B7D">
        <w:rPr>
          <w:rFonts w:ascii="Times New Roman" w:eastAsia="仿宋" w:hAnsi="Times New Roman"/>
          <w:snapToGrid w:val="0"/>
          <w:spacing w:val="0"/>
          <w:kern w:val="0"/>
          <w:sz w:val="32"/>
          <w:szCs w:val="32"/>
        </w:rPr>
        <w:t>单位码检索，选择单位为</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南京地理与湖泊研究所在职职工</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w:t>
      </w:r>
    </w:p>
    <w:p w:rsidR="002D3B7D" w:rsidRPr="002D3B7D" w:rsidRDefault="002D3B7D" w:rsidP="002D3B7D">
      <w:pPr>
        <w:autoSpaceDE w:val="0"/>
        <w:autoSpaceDN w:val="0"/>
        <w:snapToGrid w:val="0"/>
        <w:spacing w:line="360" w:lineRule="auto"/>
        <w:ind w:firstLineChars="200" w:firstLine="640"/>
        <w:jc w:val="left"/>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研究生输入</w:t>
      </w:r>
      <w:r w:rsidRPr="002D3B7D">
        <w:rPr>
          <w:rFonts w:ascii="Times New Roman" w:eastAsia="仿宋" w:hAnsi="Times New Roman"/>
          <w:snapToGrid w:val="0"/>
          <w:spacing w:val="0"/>
          <w:kern w:val="0"/>
          <w:sz w:val="32"/>
          <w:szCs w:val="32"/>
        </w:rPr>
        <w:t>“2395002”</w:t>
      </w:r>
      <w:r w:rsidRPr="002D3B7D">
        <w:rPr>
          <w:rFonts w:ascii="Times New Roman" w:eastAsia="仿宋" w:hAnsi="Times New Roman"/>
          <w:snapToGrid w:val="0"/>
          <w:spacing w:val="0"/>
          <w:kern w:val="0"/>
          <w:sz w:val="32"/>
          <w:szCs w:val="32"/>
        </w:rPr>
        <w:t>单位码检索，选择单位为：南京地理与湖泊研究所研究生。</w:t>
      </w:r>
    </w:p>
    <w:p w:rsidR="002D3B7D" w:rsidRPr="002D3B7D" w:rsidRDefault="002D3B7D" w:rsidP="002D3B7D">
      <w:pPr>
        <w:autoSpaceDE w:val="0"/>
        <w:autoSpaceDN w:val="0"/>
        <w:snapToGrid w:val="0"/>
        <w:spacing w:line="360" w:lineRule="auto"/>
        <w:ind w:firstLineChars="200" w:firstLine="640"/>
        <w:jc w:val="left"/>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单位码：职工为</w:t>
      </w:r>
      <w:r w:rsidRPr="002D3B7D">
        <w:rPr>
          <w:rFonts w:ascii="Times New Roman" w:eastAsia="仿宋" w:hAnsi="Times New Roman"/>
          <w:snapToGrid w:val="0"/>
          <w:spacing w:val="0"/>
          <w:kern w:val="0"/>
          <w:sz w:val="32"/>
          <w:szCs w:val="32"/>
        </w:rPr>
        <w:t>2395001</w:t>
      </w:r>
      <w:r w:rsidRPr="002D3B7D">
        <w:rPr>
          <w:rFonts w:ascii="Times New Roman" w:eastAsia="仿宋" w:hAnsi="Times New Roman"/>
          <w:snapToGrid w:val="0"/>
          <w:spacing w:val="0"/>
          <w:kern w:val="0"/>
          <w:sz w:val="32"/>
          <w:szCs w:val="32"/>
        </w:rPr>
        <w:t>，研究生为</w:t>
      </w:r>
      <w:r w:rsidRPr="002D3B7D">
        <w:rPr>
          <w:rFonts w:ascii="Times New Roman" w:eastAsia="仿宋" w:hAnsi="Times New Roman"/>
          <w:snapToGrid w:val="0"/>
          <w:spacing w:val="0"/>
          <w:kern w:val="0"/>
          <w:sz w:val="32"/>
          <w:szCs w:val="32"/>
        </w:rPr>
        <w:t>2395002</w:t>
      </w:r>
      <w:r w:rsidRPr="002D3B7D">
        <w:rPr>
          <w:rFonts w:ascii="Times New Roman" w:eastAsia="仿宋" w:hAnsi="Times New Roman"/>
          <w:snapToGrid w:val="0"/>
          <w:spacing w:val="0"/>
          <w:kern w:val="0"/>
          <w:sz w:val="32"/>
          <w:szCs w:val="32"/>
        </w:rPr>
        <w:t>。</w:t>
      </w:r>
    </w:p>
    <w:p w:rsidR="002D3B7D" w:rsidRPr="002D3B7D" w:rsidRDefault="002D3B7D" w:rsidP="002D3B7D">
      <w:pPr>
        <w:autoSpaceDE w:val="0"/>
        <w:autoSpaceDN w:val="0"/>
        <w:snapToGrid w:val="0"/>
        <w:spacing w:line="360" w:lineRule="auto"/>
        <w:ind w:firstLineChars="200" w:firstLine="640"/>
        <w:jc w:val="left"/>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注册成功后进入页面，选择</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在线考试</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，点击</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江苏省机关第六届</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万人学法</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知识竞赛</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，随后弹出报名窗口。</w:t>
      </w:r>
    </w:p>
    <w:p w:rsidR="002D3B7D" w:rsidRPr="002D3B7D" w:rsidRDefault="002D3B7D" w:rsidP="002D3B7D">
      <w:pPr>
        <w:autoSpaceDE w:val="0"/>
        <w:autoSpaceDN w:val="0"/>
        <w:snapToGrid w:val="0"/>
        <w:spacing w:line="360" w:lineRule="auto"/>
        <w:ind w:firstLineChars="200" w:firstLine="643"/>
        <w:jc w:val="left"/>
        <w:rPr>
          <w:rFonts w:ascii="Times New Roman" w:eastAsia="仿宋" w:hAnsi="Times New Roman"/>
          <w:snapToGrid w:val="0"/>
          <w:spacing w:val="0"/>
          <w:kern w:val="0"/>
          <w:sz w:val="32"/>
          <w:szCs w:val="32"/>
        </w:rPr>
      </w:pPr>
      <w:r w:rsidRPr="002D3B7D">
        <w:rPr>
          <w:rFonts w:ascii="Times New Roman" w:eastAsia="仿宋" w:hAnsi="Times New Roman"/>
          <w:b/>
          <w:snapToGrid w:val="0"/>
          <w:color w:val="FF0000"/>
          <w:spacing w:val="0"/>
          <w:kern w:val="0"/>
          <w:sz w:val="32"/>
          <w:szCs w:val="32"/>
        </w:rPr>
        <w:lastRenderedPageBreak/>
        <w:t>报名：</w:t>
      </w:r>
      <w:r w:rsidRPr="002D3B7D">
        <w:rPr>
          <w:rFonts w:ascii="Times New Roman" w:eastAsia="仿宋" w:hAnsi="Times New Roman"/>
          <w:snapToGrid w:val="0"/>
          <w:spacing w:val="0"/>
          <w:kern w:val="0"/>
          <w:sz w:val="32"/>
          <w:szCs w:val="32"/>
        </w:rPr>
        <w:t>请按照弹出窗口要求逐一填写，选择单位和单位码的填写请参照注册时的步骤（系统无法自动获取注册信息，需手工再次选择及填写）。职级选项为个人职级，如没有，选择其他，填无即可，也可选择其他，填写专业技术职务。</w:t>
      </w:r>
    </w:p>
    <w:p w:rsidR="002D3B7D" w:rsidRPr="002D3B7D" w:rsidRDefault="002D3B7D" w:rsidP="002D3B7D">
      <w:pPr>
        <w:autoSpaceDE w:val="0"/>
        <w:autoSpaceDN w:val="0"/>
        <w:snapToGrid w:val="0"/>
        <w:spacing w:line="360" w:lineRule="auto"/>
        <w:ind w:firstLineChars="200" w:firstLine="643"/>
        <w:jc w:val="left"/>
        <w:rPr>
          <w:rFonts w:ascii="Times New Roman" w:eastAsia="仿宋" w:hAnsi="Times New Roman"/>
          <w:snapToGrid w:val="0"/>
          <w:spacing w:val="0"/>
          <w:kern w:val="0"/>
          <w:sz w:val="32"/>
          <w:szCs w:val="32"/>
        </w:rPr>
      </w:pPr>
      <w:r w:rsidRPr="002D3B7D">
        <w:rPr>
          <w:rFonts w:ascii="Times New Roman" w:eastAsia="仿宋" w:hAnsi="Times New Roman"/>
          <w:b/>
          <w:snapToGrid w:val="0"/>
          <w:color w:val="FF0000"/>
          <w:spacing w:val="0"/>
          <w:kern w:val="0"/>
          <w:sz w:val="32"/>
          <w:szCs w:val="32"/>
        </w:rPr>
        <w:t>考试：</w:t>
      </w:r>
      <w:r w:rsidRPr="002D3B7D">
        <w:rPr>
          <w:rFonts w:ascii="Times New Roman" w:eastAsia="仿宋" w:hAnsi="Times New Roman"/>
          <w:snapToGrid w:val="0"/>
          <w:spacing w:val="0"/>
          <w:kern w:val="0"/>
          <w:sz w:val="32"/>
          <w:szCs w:val="32"/>
        </w:rPr>
        <w:t>报名成功后即可开始答题。题目随机形成，均来源于题库（见附件）。每套试卷共</w:t>
      </w:r>
      <w:r w:rsidRPr="002D3B7D">
        <w:rPr>
          <w:rFonts w:ascii="Times New Roman" w:eastAsia="仿宋" w:hAnsi="Times New Roman"/>
          <w:snapToGrid w:val="0"/>
          <w:spacing w:val="0"/>
          <w:kern w:val="0"/>
          <w:sz w:val="32"/>
          <w:szCs w:val="32"/>
        </w:rPr>
        <w:t>60</w:t>
      </w:r>
      <w:r w:rsidRPr="002D3B7D">
        <w:rPr>
          <w:rFonts w:ascii="Times New Roman" w:eastAsia="仿宋" w:hAnsi="Times New Roman"/>
          <w:snapToGrid w:val="0"/>
          <w:spacing w:val="0"/>
          <w:kern w:val="0"/>
          <w:sz w:val="32"/>
          <w:szCs w:val="32"/>
        </w:rPr>
        <w:t>道题目，总分为</w:t>
      </w:r>
      <w:r w:rsidRPr="002D3B7D">
        <w:rPr>
          <w:rFonts w:ascii="Times New Roman" w:eastAsia="仿宋" w:hAnsi="Times New Roman"/>
          <w:snapToGrid w:val="0"/>
          <w:spacing w:val="0"/>
          <w:kern w:val="0"/>
          <w:sz w:val="32"/>
          <w:szCs w:val="32"/>
        </w:rPr>
        <w:t>100</w:t>
      </w:r>
      <w:r w:rsidRPr="002D3B7D">
        <w:rPr>
          <w:rFonts w:ascii="Times New Roman" w:eastAsia="仿宋" w:hAnsi="Times New Roman"/>
          <w:snapToGrid w:val="0"/>
          <w:spacing w:val="0"/>
          <w:kern w:val="0"/>
          <w:sz w:val="32"/>
          <w:szCs w:val="32"/>
        </w:rPr>
        <w:t>分，及格分</w:t>
      </w:r>
      <w:r w:rsidRPr="002D3B7D">
        <w:rPr>
          <w:rFonts w:ascii="Times New Roman" w:eastAsia="仿宋" w:hAnsi="Times New Roman"/>
          <w:snapToGrid w:val="0"/>
          <w:spacing w:val="0"/>
          <w:kern w:val="0"/>
          <w:sz w:val="32"/>
          <w:szCs w:val="32"/>
        </w:rPr>
        <w:t>80</w:t>
      </w:r>
      <w:r w:rsidRPr="002D3B7D">
        <w:rPr>
          <w:rFonts w:ascii="Times New Roman" w:eastAsia="仿宋" w:hAnsi="Times New Roman"/>
          <w:snapToGrid w:val="0"/>
          <w:spacing w:val="0"/>
          <w:kern w:val="0"/>
          <w:sz w:val="32"/>
          <w:szCs w:val="32"/>
        </w:rPr>
        <w:t>分。</w:t>
      </w:r>
    </w:p>
    <w:p w:rsidR="002D3B7D" w:rsidRPr="002D3B7D" w:rsidRDefault="002D3B7D" w:rsidP="002D3B7D">
      <w:pPr>
        <w:autoSpaceDE w:val="0"/>
        <w:autoSpaceDN w:val="0"/>
        <w:snapToGrid w:val="0"/>
        <w:spacing w:line="360" w:lineRule="auto"/>
        <w:ind w:firstLineChars="200" w:firstLine="640"/>
        <w:jc w:val="left"/>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在线考试有暂停功能，点击</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暂停考试</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即可。注意：一套卷子的答题时间为</w:t>
      </w:r>
      <w:r w:rsidRPr="002D3B7D">
        <w:rPr>
          <w:rFonts w:ascii="Times New Roman" w:eastAsia="仿宋" w:hAnsi="Times New Roman"/>
          <w:snapToGrid w:val="0"/>
          <w:spacing w:val="0"/>
          <w:kern w:val="0"/>
          <w:sz w:val="32"/>
          <w:szCs w:val="32"/>
        </w:rPr>
        <w:t>7</w:t>
      </w:r>
      <w:r w:rsidRPr="002D3B7D">
        <w:rPr>
          <w:rFonts w:ascii="Times New Roman" w:eastAsia="仿宋" w:hAnsi="Times New Roman"/>
          <w:snapToGrid w:val="0"/>
          <w:spacing w:val="0"/>
          <w:kern w:val="0"/>
          <w:sz w:val="32"/>
          <w:szCs w:val="32"/>
        </w:rPr>
        <w:t>天，即暂停之后需在</w:t>
      </w:r>
      <w:r w:rsidRPr="002D3B7D">
        <w:rPr>
          <w:rFonts w:ascii="Times New Roman" w:eastAsia="仿宋" w:hAnsi="Times New Roman"/>
          <w:snapToGrid w:val="0"/>
          <w:spacing w:val="0"/>
          <w:kern w:val="0"/>
          <w:sz w:val="32"/>
          <w:szCs w:val="32"/>
        </w:rPr>
        <w:t>7</w:t>
      </w:r>
      <w:r w:rsidRPr="002D3B7D">
        <w:rPr>
          <w:rFonts w:ascii="Times New Roman" w:eastAsia="仿宋" w:hAnsi="Times New Roman"/>
          <w:snapToGrid w:val="0"/>
          <w:spacing w:val="0"/>
          <w:kern w:val="0"/>
          <w:sz w:val="32"/>
          <w:szCs w:val="32"/>
        </w:rPr>
        <w:t>天内继续作答并完成交卷。答完全部题目后，点击</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我要交卷</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w:t>
      </w:r>
    </w:p>
    <w:p w:rsidR="002D3B7D" w:rsidRPr="002D3B7D" w:rsidRDefault="002D3B7D" w:rsidP="002D3B7D">
      <w:pPr>
        <w:autoSpaceDE w:val="0"/>
        <w:autoSpaceDN w:val="0"/>
        <w:snapToGrid w:val="0"/>
        <w:spacing w:line="360" w:lineRule="auto"/>
        <w:ind w:firstLineChars="200" w:firstLine="643"/>
        <w:jc w:val="left"/>
        <w:rPr>
          <w:rFonts w:ascii="Times New Roman" w:eastAsia="仿宋" w:hAnsi="Times New Roman"/>
          <w:snapToGrid w:val="0"/>
          <w:spacing w:val="0"/>
          <w:kern w:val="0"/>
          <w:sz w:val="32"/>
          <w:szCs w:val="32"/>
        </w:rPr>
      </w:pPr>
      <w:r w:rsidRPr="002D3B7D">
        <w:rPr>
          <w:rFonts w:ascii="Times New Roman" w:eastAsia="仿宋" w:hAnsi="Times New Roman"/>
          <w:b/>
          <w:snapToGrid w:val="0"/>
          <w:color w:val="FF0000"/>
          <w:spacing w:val="0"/>
          <w:kern w:val="0"/>
          <w:sz w:val="32"/>
          <w:szCs w:val="32"/>
        </w:rPr>
        <w:t>查看成绩：</w:t>
      </w:r>
      <w:r w:rsidRPr="002D3B7D">
        <w:rPr>
          <w:rFonts w:ascii="Times New Roman" w:eastAsia="仿宋" w:hAnsi="Times New Roman"/>
          <w:snapToGrid w:val="0"/>
          <w:spacing w:val="0"/>
          <w:kern w:val="0"/>
          <w:sz w:val="32"/>
          <w:szCs w:val="32"/>
        </w:rPr>
        <w:t>点击</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在线考试</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我参加的考试</w:t>
      </w:r>
      <w:r w:rsidRPr="002D3B7D">
        <w:rPr>
          <w:rFonts w:ascii="Times New Roman" w:eastAsia="仿宋" w:hAnsi="Times New Roman"/>
          <w:snapToGrid w:val="0"/>
          <w:spacing w:val="0"/>
          <w:kern w:val="0"/>
          <w:sz w:val="32"/>
          <w:szCs w:val="32"/>
        </w:rPr>
        <w:t>/</w:t>
      </w:r>
      <w:r w:rsidRPr="002D3B7D">
        <w:rPr>
          <w:rFonts w:ascii="Times New Roman" w:eastAsia="仿宋" w:hAnsi="Times New Roman"/>
          <w:snapToGrid w:val="0"/>
          <w:spacing w:val="0"/>
          <w:kern w:val="0"/>
          <w:sz w:val="32"/>
          <w:szCs w:val="32"/>
        </w:rPr>
        <w:t>查看答案，即可看到考试成绩，点击查看详情，即可查看试题对错具体情况。点击补考，可以选择再次考试。每人有</w:t>
      </w:r>
      <w:r w:rsidRPr="002D3B7D">
        <w:rPr>
          <w:rFonts w:ascii="Times New Roman" w:eastAsia="仿宋" w:hAnsi="Times New Roman"/>
          <w:snapToGrid w:val="0"/>
          <w:spacing w:val="0"/>
          <w:kern w:val="0"/>
          <w:sz w:val="32"/>
          <w:szCs w:val="32"/>
        </w:rPr>
        <w:t>2</w:t>
      </w:r>
      <w:r w:rsidRPr="002D3B7D">
        <w:rPr>
          <w:rFonts w:ascii="Times New Roman" w:eastAsia="仿宋" w:hAnsi="Times New Roman"/>
          <w:snapToGrid w:val="0"/>
          <w:spacing w:val="0"/>
          <w:kern w:val="0"/>
          <w:sz w:val="32"/>
          <w:szCs w:val="32"/>
        </w:rPr>
        <w:t>次补考机会。成绩按照最高分计算。</w:t>
      </w:r>
    </w:p>
    <w:p w:rsidR="002D3B7D" w:rsidRPr="002D3B7D" w:rsidRDefault="002D3B7D" w:rsidP="002D3B7D">
      <w:pPr>
        <w:autoSpaceDE w:val="0"/>
        <w:autoSpaceDN w:val="0"/>
        <w:snapToGrid w:val="0"/>
        <w:spacing w:line="360" w:lineRule="auto"/>
        <w:ind w:firstLine="640"/>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二、考试时间</w:t>
      </w:r>
    </w:p>
    <w:p w:rsidR="002D3B7D" w:rsidRPr="002D3B7D" w:rsidRDefault="002D3B7D" w:rsidP="002D3B7D">
      <w:pPr>
        <w:autoSpaceDE w:val="0"/>
        <w:autoSpaceDN w:val="0"/>
        <w:snapToGrid w:val="0"/>
        <w:spacing w:line="360" w:lineRule="auto"/>
        <w:ind w:firstLine="640"/>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网上考试时间为</w:t>
      </w:r>
      <w:r w:rsidRPr="002D3B7D">
        <w:rPr>
          <w:rFonts w:ascii="Times New Roman" w:eastAsia="仿宋" w:hAnsi="Times New Roman"/>
          <w:snapToGrid w:val="0"/>
          <w:color w:val="FF0000"/>
          <w:spacing w:val="0"/>
          <w:kern w:val="0"/>
          <w:sz w:val="32"/>
          <w:szCs w:val="32"/>
        </w:rPr>
        <w:t>2018</w:t>
      </w:r>
      <w:r w:rsidRPr="002D3B7D">
        <w:rPr>
          <w:rFonts w:ascii="Times New Roman" w:eastAsia="仿宋" w:hAnsi="Times New Roman"/>
          <w:snapToGrid w:val="0"/>
          <w:color w:val="FF0000"/>
          <w:spacing w:val="0"/>
          <w:kern w:val="0"/>
          <w:sz w:val="32"/>
          <w:szCs w:val="32"/>
        </w:rPr>
        <w:t>年</w:t>
      </w:r>
      <w:r w:rsidRPr="002D3B7D">
        <w:rPr>
          <w:rFonts w:ascii="Times New Roman" w:eastAsia="仿宋" w:hAnsi="Times New Roman"/>
          <w:snapToGrid w:val="0"/>
          <w:color w:val="FF0000"/>
          <w:spacing w:val="0"/>
          <w:kern w:val="0"/>
          <w:sz w:val="32"/>
          <w:szCs w:val="32"/>
        </w:rPr>
        <w:t>7</w:t>
      </w:r>
      <w:r w:rsidRPr="002D3B7D">
        <w:rPr>
          <w:rFonts w:ascii="Times New Roman" w:eastAsia="仿宋" w:hAnsi="Times New Roman"/>
          <w:snapToGrid w:val="0"/>
          <w:color w:val="FF0000"/>
          <w:spacing w:val="0"/>
          <w:kern w:val="0"/>
          <w:sz w:val="32"/>
          <w:szCs w:val="32"/>
        </w:rPr>
        <w:t>月</w:t>
      </w:r>
      <w:r w:rsidRPr="002D3B7D">
        <w:rPr>
          <w:rFonts w:ascii="Times New Roman" w:eastAsia="仿宋" w:hAnsi="Times New Roman"/>
          <w:snapToGrid w:val="0"/>
          <w:color w:val="FF0000"/>
          <w:spacing w:val="0"/>
          <w:kern w:val="0"/>
          <w:sz w:val="32"/>
          <w:szCs w:val="32"/>
        </w:rPr>
        <w:t>16</w:t>
      </w:r>
      <w:r w:rsidRPr="002D3B7D">
        <w:rPr>
          <w:rFonts w:ascii="Times New Roman" w:eastAsia="仿宋" w:hAnsi="Times New Roman"/>
          <w:snapToGrid w:val="0"/>
          <w:color w:val="FF0000"/>
          <w:spacing w:val="0"/>
          <w:kern w:val="0"/>
          <w:sz w:val="32"/>
          <w:szCs w:val="32"/>
        </w:rPr>
        <w:t>日至</w:t>
      </w:r>
      <w:r w:rsidRPr="002D3B7D">
        <w:rPr>
          <w:rFonts w:ascii="Times New Roman" w:eastAsia="仿宋" w:hAnsi="Times New Roman"/>
          <w:snapToGrid w:val="0"/>
          <w:color w:val="FF0000"/>
          <w:spacing w:val="0"/>
          <w:kern w:val="0"/>
          <w:sz w:val="32"/>
          <w:szCs w:val="32"/>
        </w:rPr>
        <w:t>9</w:t>
      </w:r>
      <w:r w:rsidRPr="002D3B7D">
        <w:rPr>
          <w:rFonts w:ascii="Times New Roman" w:eastAsia="仿宋" w:hAnsi="Times New Roman"/>
          <w:snapToGrid w:val="0"/>
          <w:color w:val="FF0000"/>
          <w:spacing w:val="0"/>
          <w:kern w:val="0"/>
          <w:sz w:val="32"/>
          <w:szCs w:val="32"/>
        </w:rPr>
        <w:t>月</w:t>
      </w:r>
      <w:r w:rsidRPr="002D3B7D">
        <w:rPr>
          <w:rFonts w:ascii="Times New Roman" w:eastAsia="仿宋" w:hAnsi="Times New Roman"/>
          <w:snapToGrid w:val="0"/>
          <w:color w:val="FF0000"/>
          <w:spacing w:val="0"/>
          <w:kern w:val="0"/>
          <w:sz w:val="32"/>
          <w:szCs w:val="32"/>
        </w:rPr>
        <w:t>16</w:t>
      </w:r>
      <w:r w:rsidRPr="002D3B7D">
        <w:rPr>
          <w:rFonts w:ascii="Times New Roman" w:eastAsia="仿宋" w:hAnsi="Times New Roman"/>
          <w:snapToGrid w:val="0"/>
          <w:color w:val="FF0000"/>
          <w:spacing w:val="0"/>
          <w:kern w:val="0"/>
          <w:sz w:val="32"/>
          <w:szCs w:val="32"/>
        </w:rPr>
        <w:t>日</w:t>
      </w:r>
      <w:r w:rsidRPr="002D3B7D">
        <w:rPr>
          <w:rFonts w:ascii="Times New Roman" w:eastAsia="仿宋" w:hAnsi="Times New Roman"/>
          <w:snapToGrid w:val="0"/>
          <w:spacing w:val="0"/>
          <w:kern w:val="0"/>
          <w:sz w:val="32"/>
          <w:szCs w:val="32"/>
        </w:rPr>
        <w:t>。</w:t>
      </w:r>
    </w:p>
    <w:p w:rsidR="002D3B7D" w:rsidRPr="002D3B7D" w:rsidRDefault="002D3B7D" w:rsidP="002D3B7D">
      <w:pPr>
        <w:autoSpaceDE w:val="0"/>
        <w:autoSpaceDN w:val="0"/>
        <w:snapToGrid w:val="0"/>
        <w:spacing w:line="360" w:lineRule="auto"/>
        <w:ind w:firstLine="624"/>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三、答题奖励</w:t>
      </w:r>
    </w:p>
    <w:p w:rsidR="002D3B7D" w:rsidRPr="002D3B7D" w:rsidRDefault="002D3B7D" w:rsidP="002D3B7D">
      <w:pPr>
        <w:autoSpaceDE w:val="0"/>
        <w:autoSpaceDN w:val="0"/>
        <w:snapToGrid w:val="0"/>
        <w:spacing w:line="360" w:lineRule="auto"/>
        <w:ind w:firstLineChars="200" w:firstLine="640"/>
        <w:rPr>
          <w:rFonts w:ascii="Times New Roman" w:eastAsia="仿宋" w:hAnsi="Times New Roman"/>
          <w:snapToGrid w:val="0"/>
          <w:spacing w:val="0"/>
          <w:kern w:val="0"/>
          <w:sz w:val="32"/>
          <w:szCs w:val="32"/>
        </w:rPr>
      </w:pPr>
      <w:r w:rsidRPr="002D3B7D">
        <w:rPr>
          <w:rFonts w:ascii="Times New Roman" w:eastAsia="仿宋" w:hAnsi="Times New Roman"/>
          <w:snapToGrid w:val="0"/>
          <w:spacing w:val="0"/>
          <w:kern w:val="0"/>
          <w:sz w:val="32"/>
          <w:szCs w:val="32"/>
        </w:rPr>
        <w:t>1</w:t>
      </w:r>
      <w:r w:rsidRPr="002D3B7D">
        <w:rPr>
          <w:rFonts w:ascii="Times New Roman" w:eastAsia="仿宋" w:hAnsi="Times New Roman"/>
          <w:snapToGrid w:val="0"/>
          <w:spacing w:val="0"/>
          <w:kern w:val="0"/>
          <w:sz w:val="32"/>
          <w:szCs w:val="32"/>
        </w:rPr>
        <w:t>、所有满分考生获得优胜奖，所有参与考试并合格（</w:t>
      </w:r>
      <w:r w:rsidRPr="002D3B7D">
        <w:rPr>
          <w:rFonts w:ascii="Times New Roman" w:eastAsia="仿宋" w:hAnsi="Times New Roman"/>
          <w:snapToGrid w:val="0"/>
          <w:spacing w:val="0"/>
          <w:kern w:val="0"/>
          <w:sz w:val="32"/>
          <w:szCs w:val="32"/>
        </w:rPr>
        <w:t>80</w:t>
      </w:r>
      <w:r w:rsidRPr="002D3B7D">
        <w:rPr>
          <w:rFonts w:ascii="Times New Roman" w:eastAsia="仿宋" w:hAnsi="Times New Roman"/>
          <w:snapToGrid w:val="0"/>
          <w:spacing w:val="0"/>
          <w:kern w:val="0"/>
          <w:sz w:val="32"/>
          <w:szCs w:val="32"/>
        </w:rPr>
        <w:t>分）的考生均有鼓励奖。</w:t>
      </w:r>
    </w:p>
    <w:p w:rsidR="0054416E" w:rsidRPr="002D3B7D" w:rsidRDefault="002D3B7D" w:rsidP="002D3B7D">
      <w:pPr>
        <w:pStyle w:val="CM7"/>
        <w:spacing w:line="600" w:lineRule="exact"/>
        <w:ind w:firstLineChars="200" w:firstLine="640"/>
        <w:jc w:val="both"/>
        <w:rPr>
          <w:rFonts w:ascii="Times New Roman" w:eastAsia="仿宋" w:hAnsi="Times New Roman" w:cs="Times New Roman"/>
          <w:color w:val="000000"/>
          <w:sz w:val="32"/>
          <w:szCs w:val="32"/>
        </w:rPr>
      </w:pPr>
      <w:r w:rsidRPr="002D3B7D">
        <w:rPr>
          <w:rFonts w:ascii="Times New Roman" w:eastAsia="仿宋" w:hAnsi="Times New Roman" w:cs="Times New Roman"/>
          <w:snapToGrid w:val="0"/>
          <w:sz w:val="32"/>
          <w:szCs w:val="32"/>
        </w:rPr>
        <w:t>2</w:t>
      </w:r>
      <w:r w:rsidRPr="002D3B7D">
        <w:rPr>
          <w:rFonts w:ascii="Times New Roman" w:eastAsia="仿宋" w:hAnsi="Times New Roman" w:cs="Times New Roman"/>
          <w:snapToGrid w:val="0"/>
          <w:sz w:val="32"/>
          <w:szCs w:val="32"/>
        </w:rPr>
        <w:t>、江苏省省级机关工委每周进行一次抽奖（从上周成绩优异的考生中随机抽取），共</w:t>
      </w:r>
      <w:r w:rsidRPr="002D3B7D">
        <w:rPr>
          <w:rFonts w:ascii="Times New Roman" w:eastAsia="仿宋" w:hAnsi="Times New Roman" w:cs="Times New Roman"/>
          <w:snapToGrid w:val="0"/>
          <w:sz w:val="32"/>
          <w:szCs w:val="32"/>
        </w:rPr>
        <w:t>9</w:t>
      </w:r>
      <w:r w:rsidRPr="002D3B7D">
        <w:rPr>
          <w:rFonts w:ascii="Times New Roman" w:eastAsia="仿宋" w:hAnsi="Times New Roman" w:cs="Times New Roman"/>
          <w:snapToGrid w:val="0"/>
          <w:sz w:val="32"/>
          <w:szCs w:val="32"/>
        </w:rPr>
        <w:t>周。每周特等奖</w:t>
      </w:r>
      <w:r w:rsidRPr="002D3B7D">
        <w:rPr>
          <w:rFonts w:ascii="Times New Roman" w:eastAsia="仿宋" w:hAnsi="Times New Roman" w:cs="Times New Roman"/>
          <w:snapToGrid w:val="0"/>
          <w:sz w:val="32"/>
          <w:szCs w:val="32"/>
        </w:rPr>
        <w:t>20</w:t>
      </w:r>
      <w:r w:rsidRPr="002D3B7D">
        <w:rPr>
          <w:rFonts w:ascii="Times New Roman" w:eastAsia="仿宋" w:hAnsi="Times New Roman" w:cs="Times New Roman"/>
          <w:snapToGrid w:val="0"/>
          <w:sz w:val="32"/>
          <w:szCs w:val="32"/>
        </w:rPr>
        <w:t>人，每人奖励</w:t>
      </w:r>
      <w:r w:rsidRPr="002D3B7D">
        <w:rPr>
          <w:rFonts w:ascii="Times New Roman" w:eastAsia="仿宋" w:hAnsi="Times New Roman" w:cs="Times New Roman"/>
          <w:snapToGrid w:val="0"/>
          <w:sz w:val="32"/>
          <w:szCs w:val="32"/>
        </w:rPr>
        <w:t>150</w:t>
      </w:r>
      <w:r w:rsidRPr="002D3B7D">
        <w:rPr>
          <w:rFonts w:ascii="Times New Roman" w:eastAsia="仿宋" w:hAnsi="Times New Roman" w:cs="Times New Roman"/>
          <w:snapToGrid w:val="0"/>
          <w:sz w:val="32"/>
          <w:szCs w:val="32"/>
        </w:rPr>
        <w:t>元话费；每周优秀奖</w:t>
      </w:r>
      <w:r w:rsidRPr="002D3B7D">
        <w:rPr>
          <w:rFonts w:ascii="Times New Roman" w:eastAsia="仿宋" w:hAnsi="Times New Roman" w:cs="Times New Roman"/>
          <w:snapToGrid w:val="0"/>
          <w:sz w:val="32"/>
          <w:szCs w:val="32"/>
        </w:rPr>
        <w:t>90</w:t>
      </w:r>
      <w:r w:rsidRPr="002D3B7D">
        <w:rPr>
          <w:rFonts w:ascii="Times New Roman" w:eastAsia="仿宋" w:hAnsi="Times New Roman" w:cs="Times New Roman"/>
          <w:snapToGrid w:val="0"/>
          <w:sz w:val="32"/>
          <w:szCs w:val="32"/>
        </w:rPr>
        <w:t>人，每人奖励</w:t>
      </w:r>
      <w:r w:rsidRPr="002D3B7D">
        <w:rPr>
          <w:rFonts w:ascii="Times New Roman" w:eastAsia="仿宋" w:hAnsi="Times New Roman" w:cs="Times New Roman"/>
          <w:snapToGrid w:val="0"/>
          <w:sz w:val="32"/>
          <w:szCs w:val="32"/>
        </w:rPr>
        <w:t>50</w:t>
      </w:r>
      <w:r w:rsidRPr="002D3B7D">
        <w:rPr>
          <w:rFonts w:ascii="Times New Roman" w:eastAsia="仿宋" w:hAnsi="Times New Roman" w:cs="Times New Roman"/>
          <w:snapToGrid w:val="0"/>
          <w:sz w:val="32"/>
          <w:szCs w:val="32"/>
        </w:rPr>
        <w:t>元话费。话费直接充入注册答题的手机号，请务必确保手机号码真实有效。中奖信息可通过登录</w:t>
      </w:r>
      <w:r w:rsidRPr="002D3B7D">
        <w:rPr>
          <w:rFonts w:ascii="Times New Roman" w:eastAsia="仿宋" w:hAnsi="Times New Roman" w:cs="Times New Roman"/>
          <w:snapToGrid w:val="0"/>
          <w:sz w:val="32"/>
          <w:szCs w:val="32"/>
        </w:rPr>
        <w:t>“</w:t>
      </w:r>
      <w:r w:rsidRPr="002D3B7D">
        <w:rPr>
          <w:rFonts w:ascii="Times New Roman" w:eastAsia="仿宋" w:hAnsi="Times New Roman" w:cs="Times New Roman"/>
          <w:snapToGrid w:val="0"/>
          <w:sz w:val="32"/>
          <w:szCs w:val="32"/>
        </w:rPr>
        <w:t>江苏机关党建网</w:t>
      </w:r>
      <w:r w:rsidRPr="002D3B7D">
        <w:rPr>
          <w:rFonts w:ascii="Times New Roman" w:eastAsia="仿宋" w:hAnsi="Times New Roman" w:cs="Times New Roman"/>
          <w:snapToGrid w:val="0"/>
          <w:sz w:val="32"/>
          <w:szCs w:val="32"/>
        </w:rPr>
        <w:t>”-“</w:t>
      </w:r>
      <w:r w:rsidRPr="002D3B7D">
        <w:rPr>
          <w:rFonts w:ascii="Times New Roman" w:eastAsia="仿宋" w:hAnsi="Times New Roman" w:cs="Times New Roman"/>
          <w:snapToGrid w:val="0"/>
          <w:sz w:val="32"/>
          <w:szCs w:val="32"/>
        </w:rPr>
        <w:t>公告栏</w:t>
      </w:r>
      <w:r w:rsidRPr="002D3B7D">
        <w:rPr>
          <w:rFonts w:ascii="Times New Roman" w:eastAsia="仿宋" w:hAnsi="Times New Roman" w:cs="Times New Roman"/>
          <w:snapToGrid w:val="0"/>
          <w:sz w:val="32"/>
          <w:szCs w:val="32"/>
        </w:rPr>
        <w:t>”</w:t>
      </w:r>
      <w:r w:rsidRPr="002D3B7D">
        <w:rPr>
          <w:rFonts w:ascii="Times New Roman" w:eastAsia="仿宋" w:hAnsi="Times New Roman" w:cs="Times New Roman"/>
          <w:snapToGrid w:val="0"/>
          <w:sz w:val="32"/>
          <w:szCs w:val="32"/>
        </w:rPr>
        <w:t>进行查询。</w:t>
      </w:r>
    </w:p>
    <w:p w:rsidR="0054416E" w:rsidRDefault="0054416E" w:rsidP="0054416E">
      <w:pPr>
        <w:pStyle w:val="CM7"/>
        <w:spacing w:line="600" w:lineRule="exact"/>
        <w:ind w:firstLineChars="200" w:firstLine="640"/>
        <w:jc w:val="both"/>
        <w:rPr>
          <w:rFonts w:ascii="Times New Roman" w:eastAsia="仿宋" w:hAnsi="Times New Roman" w:cs="Times New Roman"/>
          <w:color w:val="000000"/>
          <w:sz w:val="32"/>
          <w:szCs w:val="32"/>
        </w:rPr>
      </w:pPr>
    </w:p>
    <w:p w:rsidR="0054416E" w:rsidRDefault="0054416E" w:rsidP="0054416E">
      <w:pPr>
        <w:pStyle w:val="CM7"/>
        <w:spacing w:line="600" w:lineRule="exact"/>
        <w:ind w:firstLineChars="200" w:firstLine="640"/>
        <w:jc w:val="both"/>
        <w:rPr>
          <w:rFonts w:ascii="Times New Roman" w:eastAsia="仿宋" w:hAnsi="Times New Roman" w:cs="Times New Roman"/>
          <w:sz w:val="32"/>
          <w:szCs w:val="32"/>
        </w:rPr>
      </w:pPr>
    </w:p>
    <w:p w:rsidR="005F4BD9" w:rsidRPr="005B18BD" w:rsidRDefault="005F4BD9" w:rsidP="0054416E">
      <w:pPr>
        <w:pStyle w:val="CM7"/>
        <w:spacing w:line="600" w:lineRule="exact"/>
        <w:ind w:firstLineChars="200" w:firstLine="640"/>
        <w:jc w:val="both"/>
        <w:rPr>
          <w:rFonts w:ascii="Times New Roman" w:eastAsia="仿宋" w:hAnsi="Times New Roman" w:cs="Times New Roman"/>
          <w:sz w:val="32"/>
          <w:szCs w:val="32"/>
        </w:rPr>
      </w:pPr>
      <w:bookmarkStart w:id="1" w:name="_GoBack"/>
      <w:bookmarkEnd w:id="1"/>
    </w:p>
    <w:p w:rsidR="0044288C" w:rsidRDefault="0044288C" w:rsidP="0044288C">
      <w:pPr>
        <w:pStyle w:val="CM6"/>
        <w:spacing w:line="600" w:lineRule="exact"/>
        <w:jc w:val="both"/>
        <w:rPr>
          <w:rFonts w:ascii="Times New Roman" w:eastAsia="仿宋" w:hAnsi="Times New Roman" w:cs="Times New Roman"/>
          <w:color w:val="000000"/>
          <w:sz w:val="32"/>
          <w:szCs w:val="32"/>
        </w:rPr>
      </w:pPr>
    </w:p>
    <w:p w:rsidR="0054416E" w:rsidRDefault="0044288C" w:rsidP="0044288C">
      <w:pPr>
        <w:pStyle w:val="CM6"/>
        <w:spacing w:line="600" w:lineRule="exact"/>
        <w:ind w:firstLineChars="550" w:firstLine="1760"/>
        <w:jc w:val="both"/>
        <w:rPr>
          <w:rFonts w:ascii="Times New Roman" w:eastAsia="仿宋" w:hAnsi="Times New Roman" w:cs="Times New Roman"/>
          <w:color w:val="000000"/>
          <w:sz w:val="32"/>
          <w:szCs w:val="32"/>
        </w:rPr>
      </w:pPr>
      <w:r>
        <w:rPr>
          <w:rFonts w:ascii="Times New Roman" w:eastAsia="仿宋" w:hAnsi="Times New Roman" w:cs="Times New Roman" w:hint="eastAsia"/>
          <w:color w:val="000000"/>
          <w:sz w:val="32"/>
          <w:szCs w:val="32"/>
        </w:rPr>
        <w:t>中共</w:t>
      </w:r>
      <w:r>
        <w:rPr>
          <w:rFonts w:ascii="Times New Roman" w:eastAsia="仿宋" w:hAnsi="Times New Roman" w:cs="Times New Roman"/>
          <w:color w:val="000000"/>
          <w:sz w:val="32"/>
          <w:szCs w:val="32"/>
        </w:rPr>
        <w:t>中国科学院</w:t>
      </w:r>
      <w:r w:rsidR="0054416E">
        <w:rPr>
          <w:rFonts w:ascii="Times New Roman" w:eastAsia="仿宋" w:hAnsi="Times New Roman" w:cs="Times New Roman" w:hint="eastAsia"/>
          <w:color w:val="000000"/>
          <w:sz w:val="32"/>
          <w:szCs w:val="32"/>
        </w:rPr>
        <w:t>南京</w:t>
      </w:r>
      <w:r w:rsidR="0054416E">
        <w:rPr>
          <w:rFonts w:ascii="Times New Roman" w:eastAsia="仿宋" w:hAnsi="Times New Roman" w:cs="Times New Roman"/>
          <w:color w:val="000000"/>
          <w:sz w:val="32"/>
          <w:szCs w:val="32"/>
        </w:rPr>
        <w:t>地理与湖泊研究所</w:t>
      </w:r>
      <w:r>
        <w:rPr>
          <w:rFonts w:ascii="Times New Roman" w:eastAsia="仿宋" w:hAnsi="Times New Roman" w:cs="Times New Roman" w:hint="eastAsia"/>
          <w:color w:val="000000"/>
          <w:sz w:val="32"/>
          <w:szCs w:val="32"/>
        </w:rPr>
        <w:t>委员会</w:t>
      </w:r>
    </w:p>
    <w:p w:rsidR="00D3183E" w:rsidRPr="005B18BD" w:rsidRDefault="00D3183E" w:rsidP="0044288C">
      <w:pPr>
        <w:pStyle w:val="CM6"/>
        <w:spacing w:line="600" w:lineRule="exact"/>
        <w:ind w:firstLineChars="1300" w:firstLine="4160"/>
        <w:jc w:val="both"/>
        <w:rPr>
          <w:rFonts w:ascii="Times New Roman" w:eastAsia="仿宋" w:hAnsi="Times New Roman" w:cs="Times New Roman"/>
          <w:color w:val="000000"/>
          <w:sz w:val="32"/>
          <w:szCs w:val="32"/>
        </w:rPr>
      </w:pPr>
      <w:r w:rsidRPr="005B18BD">
        <w:rPr>
          <w:rFonts w:ascii="Times New Roman" w:eastAsia="仿宋" w:hAnsi="Times New Roman" w:cs="Times New Roman"/>
          <w:color w:val="000000"/>
          <w:sz w:val="32"/>
          <w:szCs w:val="32"/>
        </w:rPr>
        <w:t>2018</w:t>
      </w:r>
      <w:r w:rsidRPr="005B18BD">
        <w:rPr>
          <w:rFonts w:ascii="Times New Roman" w:eastAsia="仿宋" w:hAnsi="Times New Roman" w:cs="Times New Roman"/>
          <w:color w:val="000000"/>
          <w:sz w:val="32"/>
          <w:szCs w:val="32"/>
        </w:rPr>
        <w:t>年</w:t>
      </w:r>
      <w:r w:rsidR="002D3B7D">
        <w:rPr>
          <w:rFonts w:ascii="Times New Roman" w:eastAsia="仿宋" w:hAnsi="Times New Roman" w:cs="Times New Roman"/>
          <w:color w:val="000000"/>
          <w:sz w:val="32"/>
          <w:szCs w:val="32"/>
        </w:rPr>
        <w:t>7</w:t>
      </w:r>
      <w:r w:rsidRPr="005B18BD">
        <w:rPr>
          <w:rFonts w:ascii="Times New Roman" w:eastAsia="仿宋" w:hAnsi="Times New Roman" w:cs="Times New Roman"/>
          <w:color w:val="000000"/>
          <w:sz w:val="32"/>
          <w:szCs w:val="32"/>
        </w:rPr>
        <w:t>月</w:t>
      </w:r>
      <w:r w:rsidR="002D3B7D">
        <w:rPr>
          <w:rFonts w:ascii="Times New Roman" w:eastAsia="仿宋" w:hAnsi="Times New Roman" w:cs="Times New Roman"/>
          <w:color w:val="000000"/>
          <w:sz w:val="32"/>
          <w:szCs w:val="32"/>
        </w:rPr>
        <w:t>16</w:t>
      </w:r>
      <w:r w:rsidRPr="005B18BD">
        <w:rPr>
          <w:rFonts w:ascii="Times New Roman" w:eastAsia="仿宋" w:hAnsi="Times New Roman" w:cs="Times New Roman"/>
          <w:color w:val="000000"/>
          <w:sz w:val="32"/>
          <w:szCs w:val="32"/>
        </w:rPr>
        <w:t>日</w:t>
      </w:r>
    </w:p>
    <w:sectPr w:rsidR="00D3183E" w:rsidRPr="005B18BD" w:rsidSect="0044288C">
      <w:pgSz w:w="11904" w:h="17340"/>
      <w:pgMar w:top="1440" w:right="1701" w:bottom="1440" w:left="1701"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9C7" w:rsidRDefault="00E139C7" w:rsidP="004A306B">
      <w:r>
        <w:separator/>
      </w:r>
    </w:p>
  </w:endnote>
  <w:endnote w:type="continuationSeparator" w:id="0">
    <w:p w:rsidR="00E139C7" w:rsidRDefault="00E139C7" w:rsidP="004A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B05">
    <w:altName w:val="EU-BX"/>
    <w:panose1 w:val="00000000000000000000"/>
    <w:charset w:val="86"/>
    <w:family w:val="script"/>
    <w:notTrueType/>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9C7" w:rsidRDefault="00E139C7" w:rsidP="004A306B">
      <w:r>
        <w:separator/>
      </w:r>
    </w:p>
  </w:footnote>
  <w:footnote w:type="continuationSeparator" w:id="0">
    <w:p w:rsidR="00E139C7" w:rsidRDefault="00E139C7" w:rsidP="004A3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6B"/>
    <w:rsid w:val="002D3B7D"/>
    <w:rsid w:val="0044288C"/>
    <w:rsid w:val="004A306B"/>
    <w:rsid w:val="0054416E"/>
    <w:rsid w:val="005B18BD"/>
    <w:rsid w:val="005B44F4"/>
    <w:rsid w:val="005D6693"/>
    <w:rsid w:val="005F4BD9"/>
    <w:rsid w:val="00B64ACA"/>
    <w:rsid w:val="00D3183E"/>
    <w:rsid w:val="00D33591"/>
    <w:rsid w:val="00E13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26FE473-7F9B-4AF5-880D-1B89FAE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88C"/>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FZXiaoBiaoSong-B05" w:eastAsia="FZXiaoBiaoSong-B05" w:cs="FZXiaoBiaoSong-B05"/>
      <w:color w:val="000000"/>
      <w:kern w:val="0"/>
      <w:sz w:val="24"/>
      <w:szCs w:val="24"/>
    </w:rPr>
  </w:style>
  <w:style w:type="paragraph" w:customStyle="1" w:styleId="CM1">
    <w:name w:val="CM1"/>
    <w:basedOn w:val="Default"/>
    <w:next w:val="Default"/>
    <w:uiPriority w:val="99"/>
    <w:rPr>
      <w:rFonts w:cstheme="minorBidi"/>
      <w:color w:val="auto"/>
    </w:rPr>
  </w:style>
  <w:style w:type="paragraph" w:customStyle="1" w:styleId="CM2">
    <w:name w:val="CM2"/>
    <w:basedOn w:val="Default"/>
    <w:next w:val="Default"/>
    <w:uiPriority w:val="99"/>
    <w:pPr>
      <w:spacing w:line="591" w:lineRule="atLeast"/>
    </w:pPr>
    <w:rPr>
      <w:rFonts w:cstheme="minorBidi"/>
      <w:color w:val="auto"/>
    </w:rPr>
  </w:style>
  <w:style w:type="paragraph" w:customStyle="1" w:styleId="CM6">
    <w:name w:val="CM6"/>
    <w:basedOn w:val="Default"/>
    <w:next w:val="Default"/>
    <w:uiPriority w:val="99"/>
    <w:rPr>
      <w:rFonts w:cstheme="minorBidi"/>
      <w:color w:val="auto"/>
    </w:rPr>
  </w:style>
  <w:style w:type="paragraph" w:customStyle="1" w:styleId="CM3">
    <w:name w:val="CM3"/>
    <w:basedOn w:val="Default"/>
    <w:next w:val="Default"/>
    <w:uiPriority w:val="99"/>
    <w:pPr>
      <w:spacing w:line="591" w:lineRule="atLeast"/>
    </w:pPr>
    <w:rPr>
      <w:rFonts w:cstheme="minorBidi"/>
      <w:color w:val="auto"/>
    </w:rPr>
  </w:style>
  <w:style w:type="paragraph" w:customStyle="1" w:styleId="CM7">
    <w:name w:val="CM7"/>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customStyle="1" w:styleId="CM5">
    <w:name w:val="CM5"/>
    <w:basedOn w:val="Default"/>
    <w:next w:val="Default"/>
    <w:uiPriority w:val="99"/>
    <w:pPr>
      <w:spacing w:line="591" w:lineRule="atLeast"/>
    </w:pPr>
    <w:rPr>
      <w:rFonts w:cstheme="minorBidi"/>
      <w:color w:val="auto"/>
    </w:rPr>
  </w:style>
  <w:style w:type="paragraph" w:styleId="a3">
    <w:name w:val="header"/>
    <w:basedOn w:val="a"/>
    <w:link w:val="Char"/>
    <w:uiPriority w:val="99"/>
    <w:unhideWhenUsed/>
    <w:rsid w:val="004A306B"/>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rsid w:val="004A306B"/>
    <w:rPr>
      <w:sz w:val="18"/>
      <w:szCs w:val="18"/>
    </w:rPr>
  </w:style>
  <w:style w:type="paragraph" w:styleId="a4">
    <w:name w:val="footer"/>
    <w:basedOn w:val="a"/>
    <w:link w:val="Char0"/>
    <w:uiPriority w:val="99"/>
    <w:unhideWhenUsed/>
    <w:rsid w:val="004A306B"/>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4A306B"/>
    <w:rPr>
      <w:sz w:val="18"/>
      <w:szCs w:val="18"/>
    </w:rPr>
  </w:style>
  <w:style w:type="character" w:styleId="a5">
    <w:name w:val="Hyperlink"/>
    <w:basedOn w:val="a0"/>
    <w:uiPriority w:val="99"/>
    <w:unhideWhenUsed/>
    <w:rsid w:val="0054416E"/>
    <w:rPr>
      <w:color w:val="0563C1" w:themeColor="hyperlink"/>
      <w:u w:val="single"/>
    </w:rPr>
  </w:style>
  <w:style w:type="paragraph" w:customStyle="1" w:styleId="2">
    <w:name w:val="标题2"/>
    <w:basedOn w:val="a"/>
    <w:next w:val="a"/>
    <w:link w:val="2Char"/>
    <w:rsid w:val="002D3B7D"/>
    <w:pPr>
      <w:autoSpaceDE w:val="0"/>
      <w:autoSpaceDN w:val="0"/>
      <w:snapToGrid w:val="0"/>
      <w:spacing w:line="590" w:lineRule="atLeast"/>
      <w:jc w:val="center"/>
    </w:pPr>
    <w:rPr>
      <w:rFonts w:ascii="Times New Roman" w:eastAsia="方正楷体_GBK" w:hAnsi="Times New Roman"/>
      <w:snapToGrid w:val="0"/>
      <w:spacing w:val="0"/>
      <w:kern w:val="0"/>
      <w:sz w:val="32"/>
      <w:szCs w:val="20"/>
    </w:rPr>
  </w:style>
  <w:style w:type="character" w:customStyle="1" w:styleId="2Char">
    <w:name w:val="标题2 Char"/>
    <w:link w:val="2"/>
    <w:locked/>
    <w:rsid w:val="002D3B7D"/>
    <w:rPr>
      <w:rFonts w:ascii="Times New Roman" w:eastAsia="方正楷体_GBK" w:hAnsi="Times New Roman" w:cs="Times New Roman"/>
      <w:snapToGrid w:val="0"/>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aoshi.jsdj.gov.cn:8091/portal/hom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苏组通1847苏.doc</dc:title>
  <dc:subject/>
  <dc:creator>胡笑琪</dc:creator>
  <cp:keywords/>
  <dc:description/>
  <cp:lastModifiedBy>胡笑琪</cp:lastModifiedBy>
  <cp:revision>3</cp:revision>
  <dcterms:created xsi:type="dcterms:W3CDTF">2018-07-13T04:39:00Z</dcterms:created>
  <dcterms:modified xsi:type="dcterms:W3CDTF">2018-07-13T04:40:00Z</dcterms:modified>
</cp:coreProperties>
</file>