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64" w:rsidRDefault="00253164" w:rsidP="00253164">
      <w:pPr>
        <w:rPr>
          <w:color w:val="000000"/>
          <w:kern w:val="0"/>
          <w:sz w:val="24"/>
        </w:rPr>
      </w:pPr>
      <w:r>
        <w:rPr>
          <w:rFonts w:ascii="黑体" w:eastAsia="黑体" w:cs="黑体" w:hint="eastAsia"/>
          <w:color w:val="000000"/>
          <w:kern w:val="0"/>
          <w:sz w:val="30"/>
          <w:szCs w:val="30"/>
        </w:rPr>
        <w:t>附表</w:t>
      </w:r>
      <w:r>
        <w:rPr>
          <w:rFonts w:ascii="黑体" w:eastAsia="黑体" w:cs="黑体"/>
          <w:color w:val="000000"/>
          <w:kern w:val="0"/>
          <w:sz w:val="30"/>
          <w:szCs w:val="30"/>
        </w:rPr>
        <w:t xml:space="preserve"> </w:t>
      </w:r>
      <w:r>
        <w:rPr>
          <w:rFonts w:eastAsia="黑体"/>
          <w:color w:val="000000"/>
          <w:kern w:val="0"/>
          <w:sz w:val="30"/>
          <w:szCs w:val="30"/>
        </w:rPr>
        <w:t>1</w:t>
      </w:r>
    </w:p>
    <w:p w:rsidR="00253164" w:rsidRDefault="00253164" w:rsidP="00253164">
      <w:pPr>
        <w:adjustRightInd w:val="0"/>
        <w:snapToGrid w:val="0"/>
        <w:spacing w:beforeLines="50" w:before="156" w:line="360" w:lineRule="auto"/>
        <w:ind w:firstLineChars="179" w:firstLine="779"/>
        <w:jc w:val="center"/>
        <w:rPr>
          <w:rFonts w:ascii="方正小标宋简体" w:eastAsia="方正小标宋简体" w:hAnsi="方正小标宋简体" w:cs="方正小标宋简体"/>
          <w:b/>
          <w:color w:val="000000"/>
          <w:spacing w:val="37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pacing w:val="37"/>
          <w:sz w:val="36"/>
          <w:szCs w:val="36"/>
        </w:rPr>
        <w:t>岗位设置与岗位等级</w:t>
      </w:r>
    </w:p>
    <w:p w:rsidR="00253164" w:rsidRDefault="00253164" w:rsidP="00253164">
      <w:pPr>
        <w:adjustRightInd w:val="0"/>
        <w:snapToGrid w:val="0"/>
        <w:spacing w:beforeLines="50" w:before="156" w:line="360" w:lineRule="auto"/>
        <w:rPr>
          <w:rFonts w:ascii="黑体" w:eastAsia="黑体" w:hAnsi="黑体" w:cs="黑体"/>
          <w:b/>
          <w:bCs/>
          <w:color w:val="000000"/>
          <w:sz w:val="30"/>
        </w:rPr>
      </w:pPr>
      <w:r>
        <w:rPr>
          <w:rFonts w:ascii="黑体" w:eastAsia="黑体" w:hAnsi="黑体" w:cs="黑体" w:hint="eastAsia"/>
          <w:b/>
          <w:bCs/>
          <w:color w:val="000000"/>
          <w:sz w:val="30"/>
        </w:rPr>
        <w:t>一、自然科学研究系列、工程技术系列岗位</w:t>
      </w: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1600"/>
        <w:gridCol w:w="1583"/>
        <w:gridCol w:w="2736"/>
        <w:gridCol w:w="2961"/>
      </w:tblGrid>
      <w:tr w:rsidR="00253164" w:rsidTr="0011114F">
        <w:trPr>
          <w:trHeight w:val="816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国家通用专业技术岗位等级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岗位等级</w:t>
            </w:r>
          </w:p>
        </w:tc>
      </w:tr>
      <w:tr w:rsidR="00253164" w:rsidTr="0011114F">
        <w:trPr>
          <w:trHeight w:val="847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自然科学研究系列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工程技术系列</w:t>
            </w:r>
          </w:p>
        </w:tc>
      </w:tr>
      <w:tr w:rsidR="00253164" w:rsidTr="0011114F">
        <w:trPr>
          <w:trHeight w:val="816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正高级专业技术岗位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二级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研究员二级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53164" w:rsidTr="0011114F">
        <w:trPr>
          <w:trHeight w:val="816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研究员三级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53164" w:rsidTr="0011114F">
        <w:trPr>
          <w:trHeight w:val="816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四级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研究员四级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53164" w:rsidTr="0011114F">
        <w:trPr>
          <w:trHeight w:val="816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副高级专业技术岗位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五级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副研究员一级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高级工程师一级</w:t>
            </w:r>
          </w:p>
        </w:tc>
      </w:tr>
      <w:tr w:rsidR="00253164" w:rsidTr="0011114F">
        <w:trPr>
          <w:trHeight w:val="816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六级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副研究员二级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高级工程师二级</w:t>
            </w:r>
          </w:p>
        </w:tc>
      </w:tr>
      <w:tr w:rsidR="00253164" w:rsidTr="0011114F">
        <w:trPr>
          <w:trHeight w:val="816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七级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副研究员三级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高级工程师三级</w:t>
            </w:r>
          </w:p>
        </w:tc>
      </w:tr>
      <w:tr w:rsidR="00253164" w:rsidTr="0011114F">
        <w:trPr>
          <w:trHeight w:val="816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中级专业技术岗位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八级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助理研究员一级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工程师一级</w:t>
            </w:r>
          </w:p>
        </w:tc>
      </w:tr>
      <w:tr w:rsidR="00253164" w:rsidTr="0011114F">
        <w:trPr>
          <w:trHeight w:val="816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九级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助理研究员二级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工程师二级</w:t>
            </w:r>
          </w:p>
        </w:tc>
      </w:tr>
      <w:tr w:rsidR="00253164" w:rsidTr="0011114F">
        <w:trPr>
          <w:trHeight w:val="816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十级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助理研究员三级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工程师三级</w:t>
            </w:r>
          </w:p>
        </w:tc>
      </w:tr>
      <w:tr w:rsidR="00253164" w:rsidTr="0011114F">
        <w:trPr>
          <w:trHeight w:val="816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初级专业技术岗位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十一级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研究实习员一级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助理工程师一级</w:t>
            </w:r>
          </w:p>
        </w:tc>
      </w:tr>
      <w:tr w:rsidR="00253164" w:rsidTr="0011114F">
        <w:trPr>
          <w:trHeight w:val="847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十二级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研究实习员二级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助理工程师二级</w:t>
            </w:r>
          </w:p>
        </w:tc>
      </w:tr>
    </w:tbl>
    <w:p w:rsidR="00253164" w:rsidRDefault="00253164" w:rsidP="00253164">
      <w:pPr>
        <w:autoSpaceDE w:val="0"/>
        <w:autoSpaceDN w:val="0"/>
        <w:adjustRightInd w:val="0"/>
        <w:ind w:left="20"/>
        <w:jc w:val="left"/>
        <w:rPr>
          <w:rFonts w:ascii="楷体_GB2312" w:eastAsia="楷体_GB2312" w:hAnsi="宋体" w:cs="黑体"/>
          <w:color w:val="000000"/>
          <w:kern w:val="0"/>
          <w:sz w:val="28"/>
          <w:szCs w:val="28"/>
        </w:rPr>
      </w:pPr>
    </w:p>
    <w:p w:rsidR="00253164" w:rsidRDefault="00253164" w:rsidP="00253164">
      <w:pPr>
        <w:adjustRightInd w:val="0"/>
        <w:snapToGrid w:val="0"/>
        <w:spacing w:beforeLines="50" w:before="156" w:line="360" w:lineRule="auto"/>
        <w:rPr>
          <w:rFonts w:ascii="黑体" w:eastAsia="黑体" w:hAnsi="黑体" w:cs="黑体"/>
          <w:b/>
          <w:bCs/>
          <w:color w:val="000000"/>
          <w:sz w:val="30"/>
        </w:rPr>
      </w:pPr>
      <w:r>
        <w:rPr>
          <w:rFonts w:ascii="黑体" w:eastAsia="黑体" w:hAnsi="黑体" w:cs="黑体" w:hint="eastAsia"/>
          <w:b/>
          <w:bCs/>
          <w:color w:val="000000"/>
          <w:sz w:val="30"/>
        </w:rPr>
        <w:lastRenderedPageBreak/>
        <w:t>二、实验技术系列、图书资料系列、编辑出版系列岗位</w:t>
      </w:r>
    </w:p>
    <w:tbl>
      <w:tblPr>
        <w:tblW w:w="8560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403"/>
        <w:gridCol w:w="1251"/>
        <w:gridCol w:w="1668"/>
        <w:gridCol w:w="1667"/>
        <w:gridCol w:w="2571"/>
      </w:tblGrid>
      <w:tr w:rsidR="00253164" w:rsidTr="0011114F">
        <w:trPr>
          <w:trHeight w:val="653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国家通用专业技术岗位等级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岗位等级</w:t>
            </w:r>
          </w:p>
        </w:tc>
      </w:tr>
      <w:tr w:rsidR="00253164" w:rsidTr="0011114F">
        <w:trPr>
          <w:trHeight w:val="677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实验技术系列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图书资料系列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编辑出版系列</w:t>
            </w:r>
          </w:p>
        </w:tc>
      </w:tr>
      <w:tr w:rsidR="00253164" w:rsidTr="0011114F">
        <w:trPr>
          <w:trHeight w:val="653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正高级专业技术岗位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二级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</w:t>
            </w:r>
          </w:p>
        </w:tc>
      </w:tr>
      <w:tr w:rsidR="00253164" w:rsidTr="0011114F">
        <w:trPr>
          <w:trHeight w:val="653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</w:pPr>
            <w:r w:rsidRPr="00641970">
              <w:rPr>
                <w:rFonts w:ascii="宋体" w:hAnsi="宋体" w:cs="宋体" w:hint="eastAsia"/>
                <w:kern w:val="0"/>
                <w:sz w:val="24"/>
              </w:rPr>
              <w:t>—</w:t>
            </w:r>
          </w:p>
        </w:tc>
      </w:tr>
      <w:tr w:rsidR="00253164" w:rsidTr="0011114F">
        <w:trPr>
          <w:trHeight w:val="881"/>
        </w:trPr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四级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jc w:val="center"/>
            </w:pPr>
            <w:r w:rsidRPr="00641970">
              <w:rPr>
                <w:rFonts w:ascii="宋体" w:hAnsi="宋体" w:cs="宋体" w:hint="eastAsia"/>
                <w:kern w:val="0"/>
                <w:sz w:val="24"/>
              </w:rPr>
              <w:t>—</w:t>
            </w:r>
          </w:p>
        </w:tc>
      </w:tr>
      <w:tr w:rsidR="00253164" w:rsidTr="0011114F">
        <w:trPr>
          <w:trHeight w:val="881"/>
        </w:trPr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副高级专业技术岗位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五级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高级实验师</w:t>
            </w:r>
          </w:p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一级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副研究馆员</w:t>
            </w:r>
          </w:p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一级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副编审一级</w:t>
            </w:r>
          </w:p>
        </w:tc>
      </w:tr>
      <w:tr w:rsidR="00253164" w:rsidTr="0011114F">
        <w:trPr>
          <w:trHeight w:val="881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六级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高级实验师</w:t>
            </w:r>
          </w:p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二级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副研究馆员</w:t>
            </w:r>
          </w:p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二级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副编审二级</w:t>
            </w:r>
          </w:p>
        </w:tc>
      </w:tr>
      <w:tr w:rsidR="00253164" w:rsidTr="0011114F">
        <w:trPr>
          <w:trHeight w:val="881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七级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高级实验师</w:t>
            </w:r>
          </w:p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副研究馆员</w:t>
            </w:r>
          </w:p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副编审三级</w:t>
            </w:r>
          </w:p>
        </w:tc>
      </w:tr>
      <w:tr w:rsidR="00253164" w:rsidTr="0011114F">
        <w:trPr>
          <w:trHeight w:val="881"/>
        </w:trPr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中级专业技术岗位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八级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实验师</w:t>
            </w:r>
          </w:p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一级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馆员一级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编辑（技术编辑、一级校对）一级</w:t>
            </w:r>
          </w:p>
        </w:tc>
      </w:tr>
      <w:tr w:rsidR="00253164" w:rsidTr="0011114F">
        <w:trPr>
          <w:trHeight w:val="881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九级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实验师</w:t>
            </w:r>
          </w:p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二级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馆员二级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编辑（技术编辑、一级校对）二级</w:t>
            </w:r>
          </w:p>
        </w:tc>
      </w:tr>
      <w:tr w:rsidR="00253164" w:rsidTr="0011114F">
        <w:trPr>
          <w:trHeight w:val="881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十级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实验师</w:t>
            </w:r>
          </w:p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馆员三级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编辑（技术编辑、一级校对）三级</w:t>
            </w:r>
          </w:p>
        </w:tc>
      </w:tr>
      <w:tr w:rsidR="00253164" w:rsidTr="0011114F">
        <w:trPr>
          <w:trHeight w:val="881"/>
        </w:trPr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初级专业技术岗位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十一级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助理实验师</w:t>
            </w:r>
          </w:p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一级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助理馆员一级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助理编辑（助理技术编辑、二级校对）一级</w:t>
            </w:r>
          </w:p>
        </w:tc>
      </w:tr>
      <w:tr w:rsidR="00253164" w:rsidTr="0011114F">
        <w:trPr>
          <w:trHeight w:val="881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十二级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助理实验师</w:t>
            </w:r>
          </w:p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二级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助理馆员二级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助理编辑（助理技术编辑、二级校对）二级</w:t>
            </w:r>
          </w:p>
        </w:tc>
      </w:tr>
      <w:tr w:rsidR="00253164" w:rsidTr="0011114F">
        <w:trPr>
          <w:trHeight w:val="92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员级专业技术岗位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十三级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实验员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—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—</w:t>
            </w:r>
          </w:p>
        </w:tc>
      </w:tr>
    </w:tbl>
    <w:p w:rsidR="00253164" w:rsidRDefault="00253164" w:rsidP="00253164">
      <w:pPr>
        <w:adjustRightInd w:val="0"/>
        <w:snapToGrid w:val="0"/>
        <w:spacing w:beforeLines="50" w:before="156" w:line="360" w:lineRule="auto"/>
        <w:rPr>
          <w:rFonts w:ascii="黑体" w:eastAsia="黑体" w:hAnsi="黑体" w:cs="黑体"/>
          <w:b/>
          <w:bCs/>
          <w:color w:val="000000"/>
          <w:sz w:val="30"/>
        </w:rPr>
      </w:pPr>
    </w:p>
    <w:p w:rsidR="00253164" w:rsidRDefault="00253164" w:rsidP="00253164">
      <w:pPr>
        <w:adjustRightInd w:val="0"/>
        <w:snapToGrid w:val="0"/>
        <w:spacing w:beforeLines="50" w:before="156" w:line="360" w:lineRule="auto"/>
        <w:rPr>
          <w:rFonts w:ascii="黑体" w:eastAsia="黑体" w:hAnsi="黑体" w:cs="黑体" w:hint="eastAsia"/>
          <w:b/>
          <w:bCs/>
          <w:color w:val="000000"/>
          <w:sz w:val="30"/>
        </w:rPr>
      </w:pPr>
    </w:p>
    <w:p w:rsidR="00253164" w:rsidRDefault="00253164" w:rsidP="00253164">
      <w:pPr>
        <w:adjustRightInd w:val="0"/>
        <w:snapToGrid w:val="0"/>
        <w:spacing w:beforeLines="50" w:before="156" w:line="360" w:lineRule="auto"/>
        <w:rPr>
          <w:rFonts w:ascii="黑体" w:eastAsia="黑体" w:hAnsi="黑体" w:cs="黑体"/>
          <w:b/>
          <w:bCs/>
          <w:color w:val="000000"/>
          <w:sz w:val="30"/>
        </w:rPr>
      </w:pPr>
      <w:r>
        <w:rPr>
          <w:rFonts w:ascii="黑体" w:eastAsia="黑体" w:hAnsi="黑体" w:cs="黑体" w:hint="eastAsia"/>
          <w:b/>
          <w:bCs/>
          <w:color w:val="000000"/>
          <w:sz w:val="30"/>
        </w:rPr>
        <w:lastRenderedPageBreak/>
        <w:t>三、职员系列岗位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9"/>
        <w:gridCol w:w="4817"/>
      </w:tblGrid>
      <w:tr w:rsidR="00253164" w:rsidTr="0011114F">
        <w:trPr>
          <w:trHeight w:val="763"/>
        </w:trPr>
        <w:tc>
          <w:tcPr>
            <w:tcW w:w="2097" w:type="pct"/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国家通用职员</w:t>
            </w:r>
          </w:p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岗位等级</w:t>
            </w:r>
          </w:p>
        </w:tc>
        <w:tc>
          <w:tcPr>
            <w:tcW w:w="2903" w:type="pct"/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综合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管理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岗位等级</w:t>
            </w:r>
          </w:p>
        </w:tc>
      </w:tr>
      <w:tr w:rsidR="00253164" w:rsidTr="0011114F">
        <w:trPr>
          <w:trHeight w:val="763"/>
        </w:trPr>
        <w:tc>
          <w:tcPr>
            <w:tcW w:w="2097" w:type="pct"/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五级职员</w:t>
            </w:r>
          </w:p>
        </w:tc>
        <w:tc>
          <w:tcPr>
            <w:tcW w:w="2903" w:type="pct"/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高级业务主管</w:t>
            </w:r>
          </w:p>
        </w:tc>
      </w:tr>
      <w:tr w:rsidR="00253164" w:rsidTr="0011114F">
        <w:trPr>
          <w:trHeight w:val="763"/>
        </w:trPr>
        <w:tc>
          <w:tcPr>
            <w:tcW w:w="2097" w:type="pct"/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六级职员</w:t>
            </w:r>
          </w:p>
        </w:tc>
        <w:tc>
          <w:tcPr>
            <w:tcW w:w="2903" w:type="pct"/>
            <w:vMerge w:val="restart"/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业务主管</w:t>
            </w:r>
          </w:p>
        </w:tc>
      </w:tr>
      <w:tr w:rsidR="00253164" w:rsidTr="0011114F">
        <w:trPr>
          <w:trHeight w:val="763"/>
        </w:trPr>
        <w:tc>
          <w:tcPr>
            <w:tcW w:w="2097" w:type="pct"/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七级职员</w:t>
            </w:r>
          </w:p>
        </w:tc>
        <w:tc>
          <w:tcPr>
            <w:tcW w:w="2903" w:type="pct"/>
            <w:vMerge/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53164" w:rsidTr="0011114F">
        <w:trPr>
          <w:trHeight w:val="763"/>
        </w:trPr>
        <w:tc>
          <w:tcPr>
            <w:tcW w:w="2097" w:type="pct"/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八级职员</w:t>
            </w:r>
          </w:p>
        </w:tc>
        <w:tc>
          <w:tcPr>
            <w:tcW w:w="2903" w:type="pct"/>
            <w:vMerge/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53164" w:rsidTr="0011114F">
        <w:trPr>
          <w:trHeight w:val="763"/>
        </w:trPr>
        <w:tc>
          <w:tcPr>
            <w:tcW w:w="2097" w:type="pct"/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九级职员</w:t>
            </w:r>
          </w:p>
        </w:tc>
        <w:tc>
          <w:tcPr>
            <w:tcW w:w="2903" w:type="pct"/>
            <w:vMerge w:val="restart"/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业务助理</w:t>
            </w:r>
          </w:p>
        </w:tc>
      </w:tr>
      <w:tr w:rsidR="00253164" w:rsidTr="0011114F">
        <w:trPr>
          <w:trHeight w:val="820"/>
        </w:trPr>
        <w:tc>
          <w:tcPr>
            <w:tcW w:w="2097" w:type="pct"/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十级职员</w:t>
            </w:r>
          </w:p>
        </w:tc>
        <w:tc>
          <w:tcPr>
            <w:tcW w:w="2903" w:type="pct"/>
            <w:vMerge/>
            <w:vAlign w:val="center"/>
          </w:tcPr>
          <w:p w:rsidR="00253164" w:rsidRDefault="00253164" w:rsidP="00111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70042C" w:rsidRDefault="0070042C">
      <w:bookmarkStart w:id="0" w:name="_GoBack"/>
      <w:bookmarkEnd w:id="0"/>
    </w:p>
    <w:sectPr w:rsidR="00700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F94" w:rsidRDefault="006A2F94" w:rsidP="00253164">
      <w:r>
        <w:separator/>
      </w:r>
    </w:p>
  </w:endnote>
  <w:endnote w:type="continuationSeparator" w:id="0">
    <w:p w:rsidR="006A2F94" w:rsidRDefault="006A2F94" w:rsidP="0025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F94" w:rsidRDefault="006A2F94" w:rsidP="00253164">
      <w:r>
        <w:separator/>
      </w:r>
    </w:p>
  </w:footnote>
  <w:footnote w:type="continuationSeparator" w:id="0">
    <w:p w:rsidR="006A2F94" w:rsidRDefault="006A2F94" w:rsidP="00253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1A"/>
    <w:rsid w:val="00253164"/>
    <w:rsid w:val="006A2F94"/>
    <w:rsid w:val="0070042C"/>
    <w:rsid w:val="00B2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122F1B-EAAC-43A7-ADD7-DA4D1618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1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3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31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31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31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杨磊</dc:creator>
  <cp:keywords/>
  <dc:description/>
  <cp:lastModifiedBy>杨磊</cp:lastModifiedBy>
  <cp:revision>2</cp:revision>
  <dcterms:created xsi:type="dcterms:W3CDTF">2020-04-16T05:25:00Z</dcterms:created>
  <dcterms:modified xsi:type="dcterms:W3CDTF">2020-04-16T05:25:00Z</dcterms:modified>
</cp:coreProperties>
</file>