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0AC" w:rsidRDefault="00F90BED" w:rsidP="002310AC">
      <w:pPr>
        <w:spacing w:after="0" w:line="360" w:lineRule="auto"/>
        <w:jc w:val="center"/>
        <w:rPr>
          <w:rFonts w:ascii="华文中宋" w:eastAsia="华文中宋" w:hAnsi="华文中宋"/>
          <w:b/>
          <w:sz w:val="36"/>
          <w:szCs w:val="36"/>
        </w:rPr>
      </w:pPr>
      <w:r w:rsidRPr="002310AC">
        <w:rPr>
          <w:rFonts w:ascii="华文中宋" w:eastAsia="华文中宋" w:hAnsi="华文中宋" w:hint="eastAsia"/>
          <w:b/>
          <w:sz w:val="36"/>
          <w:szCs w:val="36"/>
        </w:rPr>
        <w:t>2018年中国地理学会长江分会年会</w:t>
      </w:r>
    </w:p>
    <w:p w:rsidR="00F90BED" w:rsidRPr="002310AC" w:rsidRDefault="00F90BED" w:rsidP="002310AC">
      <w:pPr>
        <w:spacing w:after="0" w:line="360" w:lineRule="auto"/>
        <w:jc w:val="center"/>
        <w:rPr>
          <w:rFonts w:ascii="华文中宋" w:eastAsia="华文中宋" w:hAnsi="华文中宋"/>
          <w:b/>
          <w:sz w:val="36"/>
          <w:szCs w:val="36"/>
        </w:rPr>
      </w:pPr>
      <w:r w:rsidRPr="002310AC">
        <w:rPr>
          <w:rFonts w:ascii="华文中宋" w:eastAsia="华文中宋" w:hAnsi="华文中宋" w:hint="eastAsia"/>
          <w:b/>
          <w:sz w:val="36"/>
          <w:szCs w:val="36"/>
        </w:rPr>
        <w:t>暨首届长江</w:t>
      </w:r>
      <w:r w:rsidR="0015156C" w:rsidRPr="002310AC">
        <w:rPr>
          <w:rFonts w:ascii="华文中宋" w:eastAsia="华文中宋" w:hAnsi="华文中宋" w:hint="eastAsia"/>
          <w:b/>
          <w:sz w:val="36"/>
          <w:szCs w:val="36"/>
        </w:rPr>
        <w:t>保护与发展</w:t>
      </w:r>
      <w:r w:rsidR="005C6A7A" w:rsidRPr="002310AC">
        <w:rPr>
          <w:rFonts w:ascii="华文中宋" w:eastAsia="华文中宋" w:hAnsi="华文中宋" w:hint="eastAsia"/>
          <w:b/>
          <w:sz w:val="36"/>
          <w:szCs w:val="36"/>
        </w:rPr>
        <w:t>高端论坛</w:t>
      </w:r>
      <w:r w:rsidR="002310AC" w:rsidRPr="002310AC">
        <w:rPr>
          <w:rFonts w:ascii="华文中宋" w:eastAsia="华文中宋" w:hAnsi="华文中宋" w:hint="eastAsia"/>
          <w:b/>
          <w:sz w:val="36"/>
          <w:szCs w:val="36"/>
        </w:rPr>
        <w:t>通知</w:t>
      </w:r>
    </w:p>
    <w:p w:rsidR="00F90BED" w:rsidRPr="000D2F66" w:rsidRDefault="00F90BED" w:rsidP="006826FF">
      <w:pPr>
        <w:spacing w:beforeLines="50" w:afterLines="50" w:line="360" w:lineRule="auto"/>
        <w:jc w:val="center"/>
        <w:rPr>
          <w:rFonts w:asciiTheme="minorEastAsia" w:eastAsiaTheme="minorEastAsia" w:hAnsiTheme="minorEastAsia"/>
          <w:sz w:val="32"/>
          <w:szCs w:val="32"/>
        </w:rPr>
      </w:pPr>
      <w:r w:rsidRPr="000D2F66">
        <w:rPr>
          <w:rFonts w:asciiTheme="minorEastAsia" w:eastAsiaTheme="minorEastAsia" w:hAnsiTheme="minorEastAsia" w:hint="eastAsia"/>
          <w:sz w:val="32"/>
          <w:szCs w:val="32"/>
        </w:rPr>
        <w:t>（第一轮）</w:t>
      </w:r>
    </w:p>
    <w:p w:rsidR="002D1BBE" w:rsidRDefault="002D1BBE" w:rsidP="002310AC">
      <w:pPr>
        <w:spacing w:after="0" w:line="360" w:lineRule="auto"/>
        <w:ind w:firstLineChars="200" w:firstLine="560"/>
        <w:rPr>
          <w:rFonts w:ascii="仿宋_GB2312" w:eastAsia="仿宋_GB2312" w:hAnsi="仿宋_GB2312" w:cs="仿宋_GB2312"/>
          <w:bCs/>
          <w:sz w:val="28"/>
        </w:rPr>
      </w:pPr>
    </w:p>
    <w:p w:rsidR="002D1BBE" w:rsidRDefault="00F90BED" w:rsidP="002310AC">
      <w:pPr>
        <w:spacing w:after="0" w:line="360" w:lineRule="auto"/>
        <w:ind w:firstLineChars="200" w:firstLine="560"/>
        <w:rPr>
          <w:rFonts w:ascii="仿宋_GB2312" w:eastAsia="仿宋_GB2312" w:hAnsi="仿宋_GB2312" w:cs="仿宋_GB2312"/>
          <w:bCs/>
          <w:sz w:val="28"/>
        </w:rPr>
      </w:pPr>
      <w:r>
        <w:rPr>
          <w:rFonts w:ascii="仿宋_GB2312" w:eastAsia="仿宋_GB2312" w:hAnsi="仿宋_GB2312" w:cs="仿宋_GB2312" w:hint="eastAsia"/>
          <w:bCs/>
          <w:sz w:val="28"/>
        </w:rPr>
        <w:t>长江经济带战略作为国家三大区域战略之一，在我国社会经济发展全局和区域发展总体格局中具有重要战略地位。</w:t>
      </w:r>
      <w:r w:rsidR="002D1BBE" w:rsidRPr="002D1BBE">
        <w:rPr>
          <w:rFonts w:ascii="仿宋_GB2312" w:eastAsia="仿宋_GB2312" w:hAnsi="仿宋_GB2312" w:cs="仿宋_GB2312" w:hint="eastAsia"/>
          <w:bCs/>
          <w:sz w:val="28"/>
        </w:rPr>
        <w:t>为推进长江流域地理、生态、环境及水土资源最新科研成果的交流与研讨，发挥地理学及相关学科在支撑长江大保护战略的作用，经中国地理学会批准，中国地理学长江分会</w:t>
      </w:r>
      <w:r w:rsidR="008671B1">
        <w:rPr>
          <w:rFonts w:ascii="仿宋_GB2312" w:eastAsia="仿宋_GB2312" w:hAnsi="仿宋_GB2312" w:cs="仿宋_GB2312" w:hint="eastAsia"/>
          <w:bCs/>
          <w:sz w:val="28"/>
        </w:rPr>
        <w:t>联合武汉文献情报中心将</w:t>
      </w:r>
      <w:r w:rsidR="002D1BBE" w:rsidRPr="002D1BBE">
        <w:rPr>
          <w:rFonts w:ascii="仿宋_GB2312" w:eastAsia="仿宋_GB2312" w:hAnsi="仿宋_GB2312" w:cs="仿宋_GB2312" w:hint="eastAsia"/>
          <w:bCs/>
          <w:sz w:val="28"/>
        </w:rPr>
        <w:t>于</w:t>
      </w:r>
      <w:r w:rsidR="002D1BBE" w:rsidRPr="00E74333">
        <w:rPr>
          <w:rFonts w:ascii="仿宋_GB2312" w:eastAsia="仿宋_GB2312" w:hAnsi="仿宋_GB2312" w:cs="仿宋_GB2312" w:hint="eastAsia"/>
          <w:bCs/>
          <w:sz w:val="28"/>
        </w:rPr>
        <w:t>2018年</w:t>
      </w:r>
      <w:r w:rsidR="005C6A7A" w:rsidRPr="00E74333">
        <w:rPr>
          <w:rFonts w:ascii="仿宋_GB2312" w:eastAsia="仿宋_GB2312" w:hAnsi="仿宋_GB2312" w:cs="仿宋_GB2312" w:hint="eastAsia"/>
          <w:bCs/>
          <w:sz w:val="28"/>
        </w:rPr>
        <w:t>7</w:t>
      </w:r>
      <w:r w:rsidR="002D1BBE" w:rsidRPr="00E74333">
        <w:rPr>
          <w:rFonts w:ascii="仿宋_GB2312" w:eastAsia="仿宋_GB2312" w:hAnsi="仿宋_GB2312" w:cs="仿宋_GB2312" w:hint="eastAsia"/>
          <w:bCs/>
          <w:sz w:val="28"/>
        </w:rPr>
        <w:t>月</w:t>
      </w:r>
      <w:r w:rsidR="005C6A7A" w:rsidRPr="00E74333">
        <w:rPr>
          <w:rFonts w:ascii="仿宋_GB2312" w:eastAsia="仿宋_GB2312" w:hAnsi="仿宋_GB2312" w:cs="仿宋_GB2312" w:hint="eastAsia"/>
          <w:bCs/>
          <w:sz w:val="28"/>
        </w:rPr>
        <w:t>20</w:t>
      </w:r>
      <w:r w:rsidR="002D1BBE" w:rsidRPr="00E74333">
        <w:rPr>
          <w:rFonts w:ascii="仿宋_GB2312" w:eastAsia="仿宋_GB2312" w:hAnsi="仿宋_GB2312" w:cs="仿宋_GB2312" w:hint="eastAsia"/>
          <w:bCs/>
          <w:sz w:val="28"/>
        </w:rPr>
        <w:t>-</w:t>
      </w:r>
      <w:r w:rsidR="005C6A7A" w:rsidRPr="00E74333">
        <w:rPr>
          <w:rFonts w:ascii="仿宋_GB2312" w:eastAsia="仿宋_GB2312" w:hAnsi="仿宋_GB2312" w:cs="仿宋_GB2312" w:hint="eastAsia"/>
          <w:bCs/>
          <w:sz w:val="28"/>
        </w:rPr>
        <w:t>2</w:t>
      </w:r>
      <w:r w:rsidR="002D1BBE" w:rsidRPr="00E74333">
        <w:rPr>
          <w:rFonts w:ascii="仿宋_GB2312" w:eastAsia="仿宋_GB2312" w:hAnsi="仿宋_GB2312" w:cs="仿宋_GB2312" w:hint="eastAsia"/>
          <w:bCs/>
          <w:sz w:val="28"/>
        </w:rPr>
        <w:t>1日</w:t>
      </w:r>
      <w:r w:rsidR="002D1BBE" w:rsidRPr="002D1BBE">
        <w:rPr>
          <w:rFonts w:ascii="仿宋_GB2312" w:eastAsia="仿宋_GB2312" w:hAnsi="仿宋_GB2312" w:cs="仿宋_GB2312" w:hint="eastAsia"/>
          <w:bCs/>
          <w:sz w:val="28"/>
        </w:rPr>
        <w:t>在江苏省南京举办</w:t>
      </w:r>
      <w:r w:rsidR="008671B1" w:rsidRPr="008671B1">
        <w:rPr>
          <w:rFonts w:ascii="仿宋_GB2312" w:eastAsia="仿宋_GB2312" w:hAnsi="仿宋_GB2312" w:cs="仿宋_GB2312" w:hint="eastAsia"/>
          <w:bCs/>
          <w:sz w:val="28"/>
        </w:rPr>
        <w:t>首届长江保护与发展高端论坛</w:t>
      </w:r>
      <w:r w:rsidR="002D1BBE" w:rsidRPr="002D1BBE">
        <w:rPr>
          <w:rFonts w:ascii="仿宋_GB2312" w:eastAsia="仿宋_GB2312" w:hAnsi="仿宋_GB2312" w:cs="仿宋_GB2312" w:hint="eastAsia"/>
          <w:bCs/>
          <w:sz w:val="28"/>
        </w:rPr>
        <w:t>。</w:t>
      </w:r>
      <w:r w:rsidR="008671B1" w:rsidRPr="008671B1">
        <w:rPr>
          <w:rFonts w:ascii="仿宋_GB2312" w:eastAsia="仿宋_GB2312" w:hAnsi="仿宋_GB2312" w:cs="仿宋_GB2312" w:hint="eastAsia"/>
          <w:bCs/>
          <w:sz w:val="28"/>
        </w:rPr>
        <w:t>论坛</w:t>
      </w:r>
      <w:r w:rsidR="002D1BBE" w:rsidRPr="002D1BBE">
        <w:rPr>
          <w:rFonts w:ascii="仿宋_GB2312" w:eastAsia="仿宋_GB2312" w:hAnsi="仿宋_GB2312" w:cs="仿宋_GB2312" w:hint="eastAsia"/>
          <w:bCs/>
          <w:sz w:val="28"/>
        </w:rPr>
        <w:t>包括</w:t>
      </w:r>
      <w:r w:rsidR="008671B1">
        <w:rPr>
          <w:rFonts w:ascii="仿宋_GB2312" w:eastAsia="仿宋_GB2312" w:hAnsi="仿宋_GB2312" w:cs="仿宋_GB2312" w:hint="eastAsia"/>
          <w:bCs/>
          <w:sz w:val="28"/>
        </w:rPr>
        <w:t>会议</w:t>
      </w:r>
      <w:r w:rsidR="002D1BBE" w:rsidRPr="002D1BBE">
        <w:rPr>
          <w:rFonts w:ascii="仿宋_GB2312" w:eastAsia="仿宋_GB2312" w:hAnsi="仿宋_GB2312" w:cs="仿宋_GB2312" w:hint="eastAsia"/>
          <w:bCs/>
          <w:sz w:val="28"/>
        </w:rPr>
        <w:t>特邀报告</w:t>
      </w:r>
      <w:r w:rsidR="00B0507E">
        <w:rPr>
          <w:rFonts w:ascii="仿宋_GB2312" w:eastAsia="仿宋_GB2312" w:hAnsi="仿宋_GB2312" w:cs="仿宋_GB2312" w:hint="eastAsia"/>
          <w:bCs/>
          <w:sz w:val="28"/>
        </w:rPr>
        <w:t>与</w:t>
      </w:r>
      <w:r w:rsidR="002D1BBE" w:rsidRPr="002D1BBE">
        <w:rPr>
          <w:rFonts w:ascii="仿宋_GB2312" w:eastAsia="仿宋_GB2312" w:hAnsi="仿宋_GB2312" w:cs="仿宋_GB2312" w:hint="eastAsia"/>
          <w:bCs/>
          <w:sz w:val="28"/>
        </w:rPr>
        <w:t>分会场专题</w:t>
      </w:r>
      <w:r w:rsidR="00B0507E">
        <w:rPr>
          <w:rFonts w:ascii="仿宋_GB2312" w:eastAsia="仿宋_GB2312" w:hAnsi="仿宋_GB2312" w:cs="仿宋_GB2312" w:hint="eastAsia"/>
          <w:bCs/>
          <w:sz w:val="28"/>
        </w:rPr>
        <w:t>讨论</w:t>
      </w:r>
      <w:r w:rsidR="002D1BBE" w:rsidRPr="002D1BBE">
        <w:rPr>
          <w:rFonts w:ascii="仿宋_GB2312" w:eastAsia="仿宋_GB2312" w:hAnsi="仿宋_GB2312" w:cs="仿宋_GB2312" w:hint="eastAsia"/>
          <w:bCs/>
          <w:sz w:val="28"/>
        </w:rPr>
        <w:t>。热烈欢迎我国从事</w:t>
      </w:r>
      <w:r w:rsidR="00B0507E">
        <w:rPr>
          <w:rFonts w:ascii="仿宋_GB2312" w:eastAsia="仿宋_GB2312" w:hAnsi="仿宋_GB2312" w:cs="仿宋_GB2312" w:hint="eastAsia"/>
          <w:bCs/>
          <w:sz w:val="28"/>
        </w:rPr>
        <w:t>长江经济带</w:t>
      </w:r>
      <w:r w:rsidR="00E74333">
        <w:rPr>
          <w:rFonts w:ascii="仿宋_GB2312" w:eastAsia="仿宋_GB2312" w:hAnsi="仿宋_GB2312" w:cs="仿宋_GB2312" w:hint="eastAsia"/>
          <w:bCs/>
          <w:sz w:val="28"/>
        </w:rPr>
        <w:t>相关研究的</w:t>
      </w:r>
      <w:r w:rsidR="002D1BBE" w:rsidRPr="002D1BBE">
        <w:rPr>
          <w:rFonts w:ascii="仿宋_GB2312" w:eastAsia="仿宋_GB2312" w:hAnsi="仿宋_GB2312" w:cs="仿宋_GB2312" w:hint="eastAsia"/>
          <w:bCs/>
          <w:sz w:val="28"/>
        </w:rPr>
        <w:t>科技工作者、教育与管理专家积极参加。</w:t>
      </w:r>
    </w:p>
    <w:p w:rsidR="002D1BBE" w:rsidRPr="00797D03" w:rsidRDefault="002D1BBE" w:rsidP="006826FF">
      <w:pPr>
        <w:adjustRightInd/>
        <w:spacing w:beforeLines="50" w:afterLines="50" w:line="360" w:lineRule="auto"/>
        <w:rPr>
          <w:rFonts w:asciiTheme="minorEastAsia" w:eastAsiaTheme="minorEastAsia" w:hAnsiTheme="minorEastAsia"/>
          <w:b/>
          <w:sz w:val="28"/>
          <w:szCs w:val="28"/>
        </w:rPr>
      </w:pPr>
      <w:r w:rsidRPr="00797D03">
        <w:rPr>
          <w:rFonts w:asciiTheme="minorEastAsia" w:eastAsiaTheme="minorEastAsia" w:hAnsiTheme="minorEastAsia" w:hint="eastAsia"/>
          <w:b/>
          <w:sz w:val="28"/>
          <w:szCs w:val="28"/>
        </w:rPr>
        <w:t>一、会议主题</w:t>
      </w:r>
    </w:p>
    <w:p w:rsidR="00B0507E" w:rsidRPr="00797D03" w:rsidRDefault="002D1BBE" w:rsidP="004B01A5">
      <w:pPr>
        <w:spacing w:after="0" w:line="360" w:lineRule="auto"/>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长江经济带生态</w:t>
      </w:r>
      <w:r w:rsidR="00B0507E" w:rsidRPr="00797D03">
        <w:rPr>
          <w:rFonts w:asciiTheme="minorEastAsia" w:eastAsiaTheme="minorEastAsia" w:hAnsiTheme="minorEastAsia" w:hint="eastAsia"/>
          <w:sz w:val="28"/>
          <w:szCs w:val="28"/>
        </w:rPr>
        <w:t>环境保护与绿色发展</w:t>
      </w:r>
    </w:p>
    <w:p w:rsidR="002D1BBE" w:rsidRPr="00797D03" w:rsidRDefault="002D1BBE" w:rsidP="006826FF">
      <w:pPr>
        <w:adjustRightInd/>
        <w:spacing w:beforeLines="50" w:afterLines="50" w:line="360" w:lineRule="auto"/>
        <w:rPr>
          <w:rFonts w:asciiTheme="minorEastAsia" w:eastAsiaTheme="minorEastAsia" w:hAnsiTheme="minorEastAsia"/>
          <w:b/>
          <w:sz w:val="28"/>
          <w:szCs w:val="28"/>
        </w:rPr>
      </w:pPr>
      <w:r w:rsidRPr="00797D03">
        <w:rPr>
          <w:rFonts w:asciiTheme="minorEastAsia" w:eastAsiaTheme="minorEastAsia" w:hAnsiTheme="minorEastAsia" w:hint="eastAsia"/>
          <w:b/>
          <w:sz w:val="28"/>
          <w:szCs w:val="28"/>
        </w:rPr>
        <w:t>二、分会场主题</w:t>
      </w:r>
    </w:p>
    <w:p w:rsidR="002D1BBE" w:rsidRPr="00797D03" w:rsidRDefault="002D1BBE" w:rsidP="004B01A5">
      <w:pPr>
        <w:spacing w:after="0" w:line="360" w:lineRule="auto"/>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（1）</w:t>
      </w:r>
      <w:r w:rsidR="0015156C" w:rsidRPr="00797D03">
        <w:rPr>
          <w:rFonts w:asciiTheme="minorEastAsia" w:eastAsiaTheme="minorEastAsia" w:hAnsiTheme="minorEastAsia" w:hint="eastAsia"/>
          <w:sz w:val="28"/>
          <w:szCs w:val="28"/>
        </w:rPr>
        <w:t>长江经济带水安全</w:t>
      </w:r>
      <w:r w:rsidR="00E74333" w:rsidRPr="00797D03">
        <w:rPr>
          <w:rFonts w:asciiTheme="minorEastAsia" w:eastAsiaTheme="minorEastAsia" w:hAnsiTheme="minorEastAsia" w:hint="eastAsia"/>
          <w:sz w:val="28"/>
          <w:szCs w:val="28"/>
        </w:rPr>
        <w:t>问题</w:t>
      </w:r>
    </w:p>
    <w:p w:rsidR="002D1BBE" w:rsidRPr="00797D03" w:rsidRDefault="002D1BBE" w:rsidP="004B01A5">
      <w:pPr>
        <w:spacing w:after="0" w:line="360" w:lineRule="auto"/>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（2）</w:t>
      </w:r>
      <w:r w:rsidR="0015156C" w:rsidRPr="00797D03">
        <w:rPr>
          <w:rFonts w:asciiTheme="minorEastAsia" w:eastAsiaTheme="minorEastAsia" w:hAnsiTheme="minorEastAsia" w:hint="eastAsia"/>
          <w:sz w:val="28"/>
          <w:szCs w:val="28"/>
        </w:rPr>
        <w:t>长江经济带</w:t>
      </w:r>
      <w:r w:rsidR="00E74333" w:rsidRPr="00797D03">
        <w:rPr>
          <w:rFonts w:asciiTheme="minorEastAsia" w:eastAsiaTheme="minorEastAsia" w:hAnsiTheme="minorEastAsia" w:hint="eastAsia"/>
          <w:sz w:val="28"/>
          <w:szCs w:val="28"/>
        </w:rPr>
        <w:t>环境治理与保护</w:t>
      </w:r>
    </w:p>
    <w:p w:rsidR="0015156C" w:rsidRPr="00797D03" w:rsidRDefault="002D1BBE" w:rsidP="004B01A5">
      <w:pPr>
        <w:spacing w:after="0" w:line="360" w:lineRule="auto"/>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（3）</w:t>
      </w:r>
      <w:r w:rsidR="0015156C" w:rsidRPr="00797D03">
        <w:rPr>
          <w:rFonts w:asciiTheme="minorEastAsia" w:eastAsiaTheme="minorEastAsia" w:hAnsiTheme="minorEastAsia" w:hint="eastAsia"/>
          <w:sz w:val="28"/>
          <w:szCs w:val="28"/>
        </w:rPr>
        <w:t>长江经济带</w:t>
      </w:r>
      <w:r w:rsidR="00BC350E" w:rsidRPr="00797D03">
        <w:rPr>
          <w:rFonts w:asciiTheme="minorEastAsia" w:eastAsiaTheme="minorEastAsia" w:hAnsiTheme="minorEastAsia" w:hint="eastAsia"/>
          <w:sz w:val="28"/>
          <w:szCs w:val="28"/>
        </w:rPr>
        <w:t>岸线保护与湿地修复</w:t>
      </w:r>
    </w:p>
    <w:p w:rsidR="002D1BBE" w:rsidRPr="00797D03" w:rsidRDefault="002D1BBE" w:rsidP="004B01A5">
      <w:pPr>
        <w:spacing w:after="0" w:line="360" w:lineRule="auto"/>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（4）</w:t>
      </w:r>
      <w:r w:rsidR="0015156C" w:rsidRPr="00797D03">
        <w:rPr>
          <w:rFonts w:asciiTheme="minorEastAsia" w:eastAsiaTheme="minorEastAsia" w:hAnsiTheme="minorEastAsia" w:hint="eastAsia"/>
          <w:sz w:val="28"/>
          <w:szCs w:val="28"/>
        </w:rPr>
        <w:t>长江经济带</w:t>
      </w:r>
      <w:r w:rsidR="00BC350E" w:rsidRPr="00797D03">
        <w:rPr>
          <w:rFonts w:asciiTheme="minorEastAsia" w:eastAsiaTheme="minorEastAsia" w:hAnsiTheme="minorEastAsia" w:hint="eastAsia"/>
          <w:sz w:val="28"/>
          <w:szCs w:val="28"/>
        </w:rPr>
        <w:t>生态安全</w:t>
      </w:r>
      <w:r w:rsidR="00A6035D" w:rsidRPr="00797D03">
        <w:rPr>
          <w:rFonts w:asciiTheme="minorEastAsia" w:eastAsiaTheme="minorEastAsia" w:hAnsiTheme="minorEastAsia" w:hint="eastAsia"/>
          <w:sz w:val="28"/>
          <w:szCs w:val="28"/>
        </w:rPr>
        <w:t>与</w:t>
      </w:r>
      <w:r w:rsidR="0015156C" w:rsidRPr="00797D03">
        <w:rPr>
          <w:rFonts w:asciiTheme="minorEastAsia" w:eastAsiaTheme="minorEastAsia" w:hAnsiTheme="minorEastAsia" w:hint="eastAsia"/>
          <w:sz w:val="28"/>
          <w:szCs w:val="28"/>
        </w:rPr>
        <w:t>绿色发展</w:t>
      </w:r>
    </w:p>
    <w:p w:rsidR="006C141F" w:rsidRPr="00797D03" w:rsidRDefault="006C141F" w:rsidP="006826FF">
      <w:pPr>
        <w:adjustRightInd/>
        <w:spacing w:beforeLines="50" w:afterLines="50" w:line="360" w:lineRule="auto"/>
        <w:rPr>
          <w:rFonts w:asciiTheme="minorEastAsia" w:eastAsiaTheme="minorEastAsia" w:hAnsiTheme="minorEastAsia"/>
          <w:b/>
          <w:sz w:val="28"/>
          <w:szCs w:val="28"/>
        </w:rPr>
      </w:pPr>
      <w:r w:rsidRPr="00797D03">
        <w:rPr>
          <w:rFonts w:asciiTheme="minorEastAsia" w:eastAsiaTheme="minorEastAsia" w:hAnsiTheme="minorEastAsia" w:hint="eastAsia"/>
          <w:b/>
          <w:sz w:val="28"/>
          <w:szCs w:val="28"/>
        </w:rPr>
        <w:t xml:space="preserve">三、主办与承办单位 </w:t>
      </w:r>
    </w:p>
    <w:p w:rsidR="002D1BBE" w:rsidRPr="00797D03" w:rsidRDefault="002D1BBE" w:rsidP="00797D03">
      <w:pPr>
        <w:adjustRightInd/>
        <w:spacing w:after="0" w:line="360" w:lineRule="auto"/>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主办单位：中国地理学会长江分会</w:t>
      </w:r>
    </w:p>
    <w:p w:rsidR="002D1BBE" w:rsidRPr="00797D03" w:rsidRDefault="002D1BBE" w:rsidP="00797D03">
      <w:pPr>
        <w:adjustRightInd/>
        <w:spacing w:after="0" w:line="360" w:lineRule="auto"/>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承办单位：中国科学院南京地理与湖泊研究所</w:t>
      </w:r>
    </w:p>
    <w:p w:rsidR="002D1BBE" w:rsidRPr="00797D03" w:rsidRDefault="008E0690" w:rsidP="00797D03">
      <w:pPr>
        <w:adjustRightInd/>
        <w:spacing w:after="0" w:line="360" w:lineRule="auto"/>
        <w:ind w:firstLineChars="700" w:firstLine="19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武汉</w:t>
      </w:r>
      <w:r w:rsidR="008671B1" w:rsidRPr="00797D03">
        <w:rPr>
          <w:rFonts w:asciiTheme="minorEastAsia" w:eastAsiaTheme="minorEastAsia" w:hAnsiTheme="minorEastAsia" w:hint="eastAsia"/>
          <w:sz w:val="28"/>
          <w:szCs w:val="28"/>
        </w:rPr>
        <w:t>文献</w:t>
      </w:r>
      <w:r w:rsidRPr="00797D03">
        <w:rPr>
          <w:rFonts w:asciiTheme="minorEastAsia" w:eastAsiaTheme="minorEastAsia" w:hAnsiTheme="minorEastAsia" w:hint="eastAsia"/>
          <w:sz w:val="28"/>
          <w:szCs w:val="28"/>
        </w:rPr>
        <w:t>情报中心</w:t>
      </w:r>
    </w:p>
    <w:p w:rsidR="002D1BBE" w:rsidRPr="00797D03" w:rsidRDefault="002D1BBE" w:rsidP="00797D03">
      <w:pPr>
        <w:adjustRightInd/>
        <w:spacing w:after="0" w:line="360" w:lineRule="auto"/>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lastRenderedPageBreak/>
        <w:t>协办单位：</w:t>
      </w:r>
      <w:r w:rsidR="008E0690" w:rsidRPr="00797D03">
        <w:rPr>
          <w:rFonts w:asciiTheme="minorEastAsia" w:eastAsiaTheme="minorEastAsia" w:hAnsiTheme="minorEastAsia" w:hint="eastAsia"/>
          <w:sz w:val="28"/>
          <w:szCs w:val="28"/>
        </w:rPr>
        <w:t>湖泊与环境国家重点实验室</w:t>
      </w:r>
    </w:p>
    <w:p w:rsidR="002D1BBE" w:rsidRPr="00797D03" w:rsidRDefault="006826FF" w:rsidP="002310AC">
      <w:pPr>
        <w:adjustRightInd/>
        <w:spacing w:after="0" w:line="360" w:lineRule="auto"/>
        <w:ind w:firstLine="16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8E0690" w:rsidRPr="00797D03">
        <w:rPr>
          <w:rFonts w:asciiTheme="minorEastAsia" w:eastAsiaTheme="minorEastAsia" w:hAnsiTheme="minorEastAsia" w:hint="eastAsia"/>
          <w:sz w:val="28"/>
          <w:szCs w:val="28"/>
        </w:rPr>
        <w:t>中国科学院流域地理学重点实验室</w:t>
      </w:r>
    </w:p>
    <w:p w:rsidR="008E0690" w:rsidRPr="00797D03" w:rsidRDefault="008E0690" w:rsidP="002310AC">
      <w:pPr>
        <w:adjustRightInd/>
        <w:spacing w:after="0" w:line="360" w:lineRule="auto"/>
        <w:ind w:firstLine="168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 xml:space="preserve">  </w:t>
      </w:r>
      <w:r w:rsidR="006826FF" w:rsidRPr="006826FF">
        <w:rPr>
          <w:rFonts w:asciiTheme="minorEastAsia" w:eastAsiaTheme="minorEastAsia" w:hAnsiTheme="minorEastAsia" w:hint="eastAsia"/>
          <w:sz w:val="28"/>
          <w:szCs w:val="28"/>
        </w:rPr>
        <w:t>长江流域资源与环境情报网</w:t>
      </w:r>
    </w:p>
    <w:p w:rsidR="008E0690" w:rsidRPr="00797D03" w:rsidRDefault="00EA0E7E" w:rsidP="006826FF">
      <w:pPr>
        <w:adjustRightInd/>
        <w:spacing w:beforeLines="50" w:afterLines="50" w:line="360" w:lineRule="auto"/>
        <w:rPr>
          <w:rFonts w:asciiTheme="minorEastAsia" w:eastAsiaTheme="minorEastAsia" w:hAnsiTheme="minorEastAsia"/>
          <w:b/>
          <w:sz w:val="28"/>
          <w:szCs w:val="28"/>
        </w:rPr>
      </w:pPr>
      <w:r w:rsidRPr="00797D03">
        <w:rPr>
          <w:rFonts w:asciiTheme="minorEastAsia" w:eastAsiaTheme="minorEastAsia" w:hAnsiTheme="minorEastAsia" w:hint="eastAsia"/>
          <w:b/>
          <w:sz w:val="28"/>
          <w:szCs w:val="28"/>
        </w:rPr>
        <w:t>四、</w:t>
      </w:r>
      <w:r w:rsidR="008E0690" w:rsidRPr="00797D03">
        <w:rPr>
          <w:rFonts w:asciiTheme="minorEastAsia" w:eastAsiaTheme="minorEastAsia" w:hAnsiTheme="minorEastAsia" w:hint="eastAsia"/>
          <w:b/>
          <w:sz w:val="28"/>
          <w:szCs w:val="28"/>
        </w:rPr>
        <w:t>组织委员会</w:t>
      </w:r>
    </w:p>
    <w:p w:rsidR="009878B2" w:rsidRPr="00797D03" w:rsidRDefault="008E0690" w:rsidP="006826FF">
      <w:pPr>
        <w:spacing w:afterLines="50" w:line="520" w:lineRule="exact"/>
        <w:ind w:firstLineChars="200" w:firstLine="562"/>
        <w:rPr>
          <w:rFonts w:asciiTheme="minorEastAsia" w:eastAsiaTheme="minorEastAsia" w:hAnsiTheme="minorEastAsia"/>
          <w:b/>
          <w:sz w:val="28"/>
          <w:szCs w:val="28"/>
        </w:rPr>
      </w:pPr>
      <w:r w:rsidRPr="00797D03">
        <w:rPr>
          <w:rFonts w:asciiTheme="minorEastAsia" w:eastAsiaTheme="minorEastAsia" w:hAnsiTheme="minorEastAsia" w:hint="eastAsia"/>
          <w:b/>
          <w:sz w:val="28"/>
          <w:szCs w:val="28"/>
        </w:rPr>
        <w:t>主  席：</w:t>
      </w:r>
    </w:p>
    <w:p w:rsidR="008E0690" w:rsidRPr="00797D03" w:rsidRDefault="008E0690" w:rsidP="008C4833">
      <w:pPr>
        <w:spacing w:after="0" w:line="520" w:lineRule="exact"/>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段学军（中国地理学会长江分会主任</w:t>
      </w:r>
      <w:r w:rsidR="009878B2" w:rsidRPr="00797D03">
        <w:rPr>
          <w:rFonts w:asciiTheme="minorEastAsia" w:eastAsiaTheme="minorEastAsia" w:hAnsiTheme="minorEastAsia" w:hint="eastAsia"/>
          <w:sz w:val="28"/>
          <w:szCs w:val="28"/>
        </w:rPr>
        <w:t>；</w:t>
      </w:r>
      <w:r w:rsidRPr="00797D03">
        <w:rPr>
          <w:rFonts w:asciiTheme="minorEastAsia" w:eastAsiaTheme="minorEastAsia" w:hAnsiTheme="minorEastAsia" w:hint="eastAsia"/>
          <w:sz w:val="28"/>
          <w:szCs w:val="28"/>
        </w:rPr>
        <w:t>中国科学院南京地理与湖泊研究所副所长</w:t>
      </w:r>
      <w:r w:rsidR="009878B2" w:rsidRPr="00797D03">
        <w:rPr>
          <w:rFonts w:asciiTheme="minorEastAsia" w:eastAsiaTheme="minorEastAsia" w:hAnsiTheme="minorEastAsia" w:hint="eastAsia"/>
          <w:sz w:val="28"/>
          <w:szCs w:val="28"/>
        </w:rPr>
        <w:t>、</w:t>
      </w:r>
      <w:r w:rsidRPr="00797D03">
        <w:rPr>
          <w:rFonts w:asciiTheme="minorEastAsia" w:eastAsiaTheme="minorEastAsia" w:hAnsiTheme="minorEastAsia" w:hint="eastAsia"/>
          <w:sz w:val="28"/>
          <w:szCs w:val="28"/>
        </w:rPr>
        <w:t>研究员）</w:t>
      </w:r>
    </w:p>
    <w:p w:rsidR="008E0690" w:rsidRPr="00797D03" w:rsidRDefault="008E0690" w:rsidP="008C4833">
      <w:pPr>
        <w:spacing w:after="0" w:line="520" w:lineRule="exact"/>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张国友（中国地理学会副理事长兼执行秘书长</w:t>
      </w:r>
      <w:r w:rsidR="009878B2" w:rsidRPr="00797D03">
        <w:rPr>
          <w:rFonts w:asciiTheme="minorEastAsia" w:eastAsiaTheme="minorEastAsia" w:hAnsiTheme="minorEastAsia" w:hint="eastAsia"/>
          <w:sz w:val="28"/>
          <w:szCs w:val="28"/>
        </w:rPr>
        <w:t>；</w:t>
      </w:r>
      <w:r w:rsidRPr="00797D03">
        <w:rPr>
          <w:rFonts w:asciiTheme="minorEastAsia" w:eastAsiaTheme="minorEastAsia" w:hAnsiTheme="minorEastAsia" w:hint="eastAsia"/>
          <w:sz w:val="28"/>
          <w:szCs w:val="28"/>
        </w:rPr>
        <w:t>中国科学院地理科学与资源研究所研究员）</w:t>
      </w:r>
    </w:p>
    <w:p w:rsidR="002D1BBE" w:rsidRPr="00797D03" w:rsidRDefault="002D1BBE" w:rsidP="006826FF">
      <w:pPr>
        <w:spacing w:beforeLines="50" w:afterLines="50" w:line="520" w:lineRule="exact"/>
        <w:ind w:firstLineChars="200" w:firstLine="562"/>
        <w:rPr>
          <w:rFonts w:asciiTheme="minorEastAsia" w:eastAsiaTheme="minorEastAsia" w:hAnsiTheme="minorEastAsia"/>
          <w:b/>
          <w:sz w:val="28"/>
          <w:szCs w:val="28"/>
        </w:rPr>
      </w:pPr>
      <w:r w:rsidRPr="00797D03">
        <w:rPr>
          <w:rFonts w:asciiTheme="minorEastAsia" w:eastAsiaTheme="minorEastAsia" w:hAnsiTheme="minorEastAsia" w:hint="eastAsia"/>
          <w:b/>
          <w:sz w:val="28"/>
          <w:szCs w:val="28"/>
        </w:rPr>
        <w:t>副主席：</w:t>
      </w:r>
    </w:p>
    <w:p w:rsidR="00D15903" w:rsidRPr="00797D03" w:rsidRDefault="00D15903" w:rsidP="008C4833">
      <w:pPr>
        <w:spacing w:after="0" w:line="520" w:lineRule="exact"/>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陈晓清（中国地理学会长江分会副主任</w:t>
      </w:r>
      <w:r w:rsidR="009878B2" w:rsidRPr="00797D03">
        <w:rPr>
          <w:rFonts w:asciiTheme="minorEastAsia" w:eastAsiaTheme="minorEastAsia" w:hAnsiTheme="minorEastAsia" w:hint="eastAsia"/>
          <w:sz w:val="28"/>
          <w:szCs w:val="28"/>
        </w:rPr>
        <w:t>；</w:t>
      </w:r>
      <w:r w:rsidRPr="00797D03">
        <w:rPr>
          <w:rFonts w:asciiTheme="minorEastAsia" w:eastAsiaTheme="minorEastAsia" w:hAnsiTheme="minorEastAsia" w:hint="eastAsia"/>
          <w:sz w:val="28"/>
          <w:szCs w:val="28"/>
        </w:rPr>
        <w:t>中科院成都山地灾害与环境研究所副所长</w:t>
      </w:r>
      <w:r w:rsidR="009878B2" w:rsidRPr="00797D03">
        <w:rPr>
          <w:rFonts w:asciiTheme="minorEastAsia" w:eastAsiaTheme="minorEastAsia" w:hAnsiTheme="minorEastAsia" w:hint="eastAsia"/>
          <w:sz w:val="28"/>
          <w:szCs w:val="28"/>
        </w:rPr>
        <w:t>、</w:t>
      </w:r>
      <w:r w:rsidRPr="00797D03">
        <w:rPr>
          <w:rFonts w:asciiTheme="minorEastAsia" w:eastAsiaTheme="minorEastAsia" w:hAnsiTheme="minorEastAsia" w:hint="eastAsia"/>
          <w:sz w:val="28"/>
          <w:szCs w:val="28"/>
        </w:rPr>
        <w:t>研究员）</w:t>
      </w:r>
    </w:p>
    <w:p w:rsidR="002D1BBE" w:rsidRPr="00797D03" w:rsidRDefault="002D1BBE" w:rsidP="008C4833">
      <w:pPr>
        <w:spacing w:after="0" w:line="520" w:lineRule="exact"/>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杜清运（中国地理学会长江分会副主任</w:t>
      </w:r>
      <w:r w:rsidR="009878B2" w:rsidRPr="00797D03">
        <w:rPr>
          <w:rFonts w:asciiTheme="minorEastAsia" w:eastAsiaTheme="minorEastAsia" w:hAnsiTheme="minorEastAsia" w:hint="eastAsia"/>
          <w:sz w:val="28"/>
          <w:szCs w:val="28"/>
        </w:rPr>
        <w:t>；</w:t>
      </w:r>
      <w:r w:rsidRPr="00797D03">
        <w:rPr>
          <w:rFonts w:asciiTheme="minorEastAsia" w:eastAsiaTheme="minorEastAsia" w:hAnsiTheme="minorEastAsia" w:hint="eastAsia"/>
          <w:sz w:val="28"/>
          <w:szCs w:val="28"/>
        </w:rPr>
        <w:t>武汉大学资源与环境科学学院院长</w:t>
      </w:r>
      <w:r w:rsidR="009878B2" w:rsidRPr="00797D03">
        <w:rPr>
          <w:rFonts w:asciiTheme="minorEastAsia" w:eastAsiaTheme="minorEastAsia" w:hAnsiTheme="minorEastAsia" w:hint="eastAsia"/>
          <w:sz w:val="28"/>
          <w:szCs w:val="28"/>
        </w:rPr>
        <w:t>、</w:t>
      </w:r>
      <w:r w:rsidRPr="00797D03">
        <w:rPr>
          <w:rFonts w:asciiTheme="minorEastAsia" w:eastAsiaTheme="minorEastAsia" w:hAnsiTheme="minorEastAsia" w:hint="eastAsia"/>
          <w:sz w:val="28"/>
          <w:szCs w:val="28"/>
        </w:rPr>
        <w:t>教授）</w:t>
      </w:r>
    </w:p>
    <w:p w:rsidR="00D15903" w:rsidRPr="00797D03" w:rsidRDefault="00D15903" w:rsidP="008C4833">
      <w:pPr>
        <w:spacing w:after="0" w:line="520" w:lineRule="exact"/>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高俊峰（中国地理学会长江分会副主任</w:t>
      </w:r>
      <w:r w:rsidR="009878B2" w:rsidRPr="00797D03">
        <w:rPr>
          <w:rFonts w:asciiTheme="minorEastAsia" w:eastAsiaTheme="minorEastAsia" w:hAnsiTheme="minorEastAsia" w:hint="eastAsia"/>
          <w:sz w:val="28"/>
          <w:szCs w:val="28"/>
        </w:rPr>
        <w:t>；</w:t>
      </w:r>
      <w:r w:rsidRPr="00797D03">
        <w:rPr>
          <w:rFonts w:asciiTheme="minorEastAsia" w:eastAsiaTheme="minorEastAsia" w:hAnsiTheme="minorEastAsia" w:hint="eastAsia"/>
          <w:sz w:val="28"/>
          <w:szCs w:val="28"/>
        </w:rPr>
        <w:t>中国科学院南京地理与湖泊研究所研究员）</w:t>
      </w:r>
    </w:p>
    <w:p w:rsidR="002D1BBE" w:rsidRPr="00797D03" w:rsidRDefault="002D1BBE" w:rsidP="008C4833">
      <w:pPr>
        <w:spacing w:after="0" w:line="520" w:lineRule="exact"/>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黄贤金（中国地理学会长江分会副主任</w:t>
      </w:r>
      <w:r w:rsidR="009878B2" w:rsidRPr="00797D03">
        <w:rPr>
          <w:rFonts w:asciiTheme="minorEastAsia" w:eastAsiaTheme="minorEastAsia" w:hAnsiTheme="minorEastAsia" w:hint="eastAsia"/>
          <w:sz w:val="28"/>
          <w:szCs w:val="28"/>
        </w:rPr>
        <w:t>；</w:t>
      </w:r>
      <w:r w:rsidRPr="00797D03">
        <w:rPr>
          <w:rFonts w:asciiTheme="minorEastAsia" w:eastAsiaTheme="minorEastAsia" w:hAnsiTheme="minorEastAsia" w:hint="eastAsia"/>
          <w:sz w:val="28"/>
          <w:szCs w:val="28"/>
        </w:rPr>
        <w:t>南京大学地理与海洋科学学院副院长</w:t>
      </w:r>
      <w:r w:rsidR="009878B2" w:rsidRPr="00797D03">
        <w:rPr>
          <w:rFonts w:asciiTheme="minorEastAsia" w:eastAsiaTheme="minorEastAsia" w:hAnsiTheme="minorEastAsia" w:hint="eastAsia"/>
          <w:sz w:val="28"/>
          <w:szCs w:val="28"/>
        </w:rPr>
        <w:t>、</w:t>
      </w:r>
      <w:r w:rsidRPr="00797D03">
        <w:rPr>
          <w:rFonts w:asciiTheme="minorEastAsia" w:eastAsiaTheme="minorEastAsia" w:hAnsiTheme="minorEastAsia" w:hint="eastAsia"/>
          <w:sz w:val="28"/>
          <w:szCs w:val="28"/>
        </w:rPr>
        <w:t>教授）</w:t>
      </w:r>
    </w:p>
    <w:p w:rsidR="00D15903" w:rsidRPr="00797D03" w:rsidRDefault="00D15903" w:rsidP="008C4833">
      <w:pPr>
        <w:spacing w:after="0" w:line="520" w:lineRule="exact"/>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吕新华（中国科学院武汉文献情报中心研究员</w:t>
      </w:r>
      <w:r w:rsidR="009878B2" w:rsidRPr="00797D03">
        <w:rPr>
          <w:rFonts w:asciiTheme="minorEastAsia" w:eastAsiaTheme="minorEastAsia" w:hAnsiTheme="minorEastAsia" w:hint="eastAsia"/>
          <w:sz w:val="28"/>
          <w:szCs w:val="28"/>
        </w:rPr>
        <w:t>；</w:t>
      </w:r>
      <w:r w:rsidRPr="00797D03">
        <w:rPr>
          <w:rFonts w:asciiTheme="minorEastAsia" w:eastAsiaTheme="minorEastAsia" w:hAnsiTheme="minorEastAsia" w:hint="eastAsia"/>
          <w:sz w:val="28"/>
          <w:szCs w:val="28"/>
        </w:rPr>
        <w:t>《长江流域资源与环境》编辑部主任）</w:t>
      </w:r>
    </w:p>
    <w:p w:rsidR="002D1BBE" w:rsidRPr="00797D03" w:rsidRDefault="002D1BBE" w:rsidP="008C4833">
      <w:pPr>
        <w:spacing w:after="0" w:line="520" w:lineRule="exact"/>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孙斌栋（中国地理学会长江分会副主任</w:t>
      </w:r>
      <w:r w:rsidR="009878B2" w:rsidRPr="00797D03">
        <w:rPr>
          <w:rFonts w:asciiTheme="minorEastAsia" w:eastAsiaTheme="minorEastAsia" w:hAnsiTheme="minorEastAsia" w:hint="eastAsia"/>
          <w:sz w:val="28"/>
          <w:szCs w:val="28"/>
        </w:rPr>
        <w:t>；</w:t>
      </w:r>
      <w:r w:rsidRPr="00797D03">
        <w:rPr>
          <w:rFonts w:asciiTheme="minorEastAsia" w:eastAsiaTheme="minorEastAsia" w:hAnsiTheme="minorEastAsia" w:hint="eastAsia"/>
          <w:sz w:val="28"/>
          <w:szCs w:val="28"/>
        </w:rPr>
        <w:t>华东师范大学城市与区域</w:t>
      </w:r>
      <w:r w:rsidR="008D4D6F">
        <w:rPr>
          <w:rFonts w:asciiTheme="minorEastAsia" w:eastAsiaTheme="minorEastAsia" w:hAnsiTheme="minorEastAsia" w:hint="eastAsia"/>
          <w:sz w:val="28"/>
          <w:szCs w:val="28"/>
        </w:rPr>
        <w:t>科学学院党委书记</w:t>
      </w:r>
      <w:r w:rsidR="009878B2" w:rsidRPr="00797D03">
        <w:rPr>
          <w:rFonts w:asciiTheme="minorEastAsia" w:eastAsiaTheme="minorEastAsia" w:hAnsiTheme="minorEastAsia" w:hint="eastAsia"/>
          <w:sz w:val="28"/>
          <w:szCs w:val="28"/>
        </w:rPr>
        <w:t>、</w:t>
      </w:r>
      <w:r w:rsidRPr="00797D03">
        <w:rPr>
          <w:rFonts w:asciiTheme="minorEastAsia" w:eastAsiaTheme="minorEastAsia" w:hAnsiTheme="minorEastAsia" w:hint="eastAsia"/>
          <w:sz w:val="28"/>
          <w:szCs w:val="28"/>
        </w:rPr>
        <w:t xml:space="preserve">教授） </w:t>
      </w:r>
    </w:p>
    <w:p w:rsidR="002D1BBE" w:rsidRPr="00797D03" w:rsidRDefault="002D1BBE" w:rsidP="008C4833">
      <w:pPr>
        <w:spacing w:after="0" w:line="520" w:lineRule="exact"/>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谢永宏（中国地理学会长江分会副主任</w:t>
      </w:r>
      <w:r w:rsidR="009878B2" w:rsidRPr="00797D03">
        <w:rPr>
          <w:rFonts w:asciiTheme="minorEastAsia" w:eastAsiaTheme="minorEastAsia" w:hAnsiTheme="minorEastAsia" w:hint="eastAsia"/>
          <w:sz w:val="28"/>
          <w:szCs w:val="28"/>
        </w:rPr>
        <w:t>；</w:t>
      </w:r>
      <w:r w:rsidRPr="00797D03">
        <w:rPr>
          <w:rFonts w:asciiTheme="minorEastAsia" w:eastAsiaTheme="minorEastAsia" w:hAnsiTheme="minorEastAsia" w:hint="eastAsia"/>
          <w:sz w:val="28"/>
          <w:szCs w:val="28"/>
        </w:rPr>
        <w:t>中国科学院亚热带农业生态研究所所长助理</w:t>
      </w:r>
      <w:r w:rsidR="009878B2" w:rsidRPr="00797D03">
        <w:rPr>
          <w:rFonts w:asciiTheme="minorEastAsia" w:eastAsiaTheme="minorEastAsia" w:hAnsiTheme="minorEastAsia" w:hint="eastAsia"/>
          <w:sz w:val="28"/>
          <w:szCs w:val="28"/>
        </w:rPr>
        <w:t>、</w:t>
      </w:r>
      <w:r w:rsidRPr="00797D03">
        <w:rPr>
          <w:rFonts w:asciiTheme="minorEastAsia" w:eastAsiaTheme="minorEastAsia" w:hAnsiTheme="minorEastAsia" w:hint="eastAsia"/>
          <w:sz w:val="28"/>
          <w:szCs w:val="28"/>
        </w:rPr>
        <w:t>研究员）</w:t>
      </w:r>
    </w:p>
    <w:p w:rsidR="002D1BBE" w:rsidRPr="00797D03" w:rsidRDefault="002D1BBE" w:rsidP="006826FF">
      <w:pPr>
        <w:spacing w:beforeLines="50" w:afterLines="50" w:line="520" w:lineRule="exact"/>
        <w:ind w:firstLineChars="200" w:firstLine="562"/>
        <w:rPr>
          <w:rFonts w:asciiTheme="minorEastAsia" w:eastAsiaTheme="minorEastAsia" w:hAnsiTheme="minorEastAsia"/>
          <w:b/>
          <w:sz w:val="28"/>
          <w:szCs w:val="28"/>
        </w:rPr>
      </w:pPr>
      <w:r w:rsidRPr="00797D03">
        <w:rPr>
          <w:rFonts w:asciiTheme="minorEastAsia" w:eastAsiaTheme="minorEastAsia" w:hAnsiTheme="minorEastAsia" w:hint="eastAsia"/>
          <w:b/>
          <w:sz w:val="28"/>
          <w:szCs w:val="28"/>
        </w:rPr>
        <w:t>秘书长：</w:t>
      </w:r>
    </w:p>
    <w:p w:rsidR="002D1BBE" w:rsidRDefault="002D1BBE" w:rsidP="008C4833">
      <w:pPr>
        <w:spacing w:after="0" w:line="520" w:lineRule="exact"/>
        <w:ind w:firstLineChars="200" w:firstLine="56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lastRenderedPageBreak/>
        <w:t>王晓龙（中国地理学会长江分会秘书长</w:t>
      </w:r>
      <w:r w:rsidR="009878B2" w:rsidRPr="00797D03">
        <w:rPr>
          <w:rFonts w:asciiTheme="minorEastAsia" w:eastAsiaTheme="minorEastAsia" w:hAnsiTheme="minorEastAsia" w:hint="eastAsia"/>
          <w:sz w:val="28"/>
          <w:szCs w:val="28"/>
        </w:rPr>
        <w:t>；</w:t>
      </w:r>
      <w:r w:rsidRPr="00797D03">
        <w:rPr>
          <w:rFonts w:asciiTheme="minorEastAsia" w:eastAsiaTheme="minorEastAsia" w:hAnsiTheme="minorEastAsia" w:hint="eastAsia"/>
          <w:sz w:val="28"/>
          <w:szCs w:val="28"/>
        </w:rPr>
        <w:t>中国科学院南京地理与湖泊研究所副研究员）</w:t>
      </w:r>
    </w:p>
    <w:p w:rsidR="00D15903" w:rsidRPr="00797D03" w:rsidRDefault="002D1BBE" w:rsidP="007B779E">
      <w:pPr>
        <w:adjustRightInd/>
        <w:spacing w:beforeLines="100" w:afterLines="50" w:line="360" w:lineRule="auto"/>
        <w:rPr>
          <w:rFonts w:asciiTheme="minorEastAsia" w:eastAsiaTheme="minorEastAsia" w:hAnsiTheme="minorEastAsia"/>
          <w:b/>
          <w:sz w:val="28"/>
          <w:szCs w:val="28"/>
        </w:rPr>
      </w:pPr>
      <w:r w:rsidRPr="00797D03">
        <w:rPr>
          <w:rFonts w:asciiTheme="minorEastAsia" w:eastAsiaTheme="minorEastAsia" w:hAnsiTheme="minorEastAsia"/>
          <w:b/>
          <w:sz w:val="28"/>
          <w:szCs w:val="28"/>
        </w:rPr>
        <w:t xml:space="preserve"> </w:t>
      </w:r>
      <w:r w:rsidR="00CA0647">
        <w:rPr>
          <w:rFonts w:asciiTheme="minorEastAsia" w:eastAsiaTheme="minorEastAsia" w:hAnsiTheme="minorEastAsia" w:hint="eastAsia"/>
          <w:b/>
          <w:sz w:val="28"/>
          <w:szCs w:val="28"/>
        </w:rPr>
        <w:t>五</w:t>
      </w:r>
      <w:r w:rsidR="006C141F" w:rsidRPr="00797D03">
        <w:rPr>
          <w:rFonts w:asciiTheme="minorEastAsia" w:eastAsiaTheme="minorEastAsia" w:hAnsiTheme="minorEastAsia" w:hint="eastAsia"/>
          <w:b/>
          <w:sz w:val="28"/>
          <w:szCs w:val="28"/>
        </w:rPr>
        <w:t>、会议</w:t>
      </w:r>
      <w:r w:rsidR="0051360B" w:rsidRPr="00797D03">
        <w:rPr>
          <w:rFonts w:asciiTheme="minorEastAsia" w:eastAsiaTheme="minorEastAsia" w:hAnsiTheme="minorEastAsia" w:hint="eastAsia"/>
          <w:b/>
          <w:sz w:val="28"/>
          <w:szCs w:val="28"/>
        </w:rPr>
        <w:t>议程</w:t>
      </w:r>
    </w:p>
    <w:p w:rsidR="006C141F" w:rsidRPr="00797D03" w:rsidRDefault="006C141F" w:rsidP="002310AC">
      <w:pPr>
        <w:spacing w:after="0" w:line="360" w:lineRule="auto"/>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 xml:space="preserve">　　</w:t>
      </w:r>
      <w:r w:rsidR="0051360B" w:rsidRPr="00797D03">
        <w:rPr>
          <w:rFonts w:asciiTheme="minorEastAsia" w:eastAsiaTheme="minorEastAsia" w:hAnsiTheme="minorEastAsia" w:hint="eastAsia"/>
          <w:sz w:val="28"/>
          <w:szCs w:val="28"/>
        </w:rPr>
        <w:t xml:space="preserve"> </w:t>
      </w:r>
      <w:r w:rsidRPr="00797D03">
        <w:rPr>
          <w:rFonts w:asciiTheme="minorEastAsia" w:eastAsiaTheme="minorEastAsia" w:hAnsiTheme="minorEastAsia" w:hint="eastAsia"/>
          <w:sz w:val="28"/>
          <w:szCs w:val="28"/>
        </w:rPr>
        <w:t>2018年</w:t>
      </w:r>
      <w:r w:rsidR="00D15903" w:rsidRPr="00797D03">
        <w:rPr>
          <w:rFonts w:asciiTheme="minorEastAsia" w:eastAsiaTheme="minorEastAsia" w:hAnsiTheme="minorEastAsia" w:hint="eastAsia"/>
          <w:sz w:val="28"/>
          <w:szCs w:val="28"/>
        </w:rPr>
        <w:t>7</w:t>
      </w:r>
      <w:r w:rsidRPr="00797D03">
        <w:rPr>
          <w:rFonts w:asciiTheme="minorEastAsia" w:eastAsiaTheme="minorEastAsia" w:hAnsiTheme="minorEastAsia" w:hint="eastAsia"/>
          <w:sz w:val="28"/>
          <w:szCs w:val="28"/>
        </w:rPr>
        <w:t>月</w:t>
      </w:r>
      <w:r w:rsidR="00D15903" w:rsidRPr="00797D03">
        <w:rPr>
          <w:rFonts w:asciiTheme="minorEastAsia" w:eastAsiaTheme="minorEastAsia" w:hAnsiTheme="minorEastAsia" w:hint="eastAsia"/>
          <w:sz w:val="28"/>
          <w:szCs w:val="28"/>
        </w:rPr>
        <w:t>20</w:t>
      </w:r>
      <w:r w:rsidRPr="00797D03">
        <w:rPr>
          <w:rFonts w:asciiTheme="minorEastAsia" w:eastAsiaTheme="minorEastAsia" w:hAnsiTheme="minorEastAsia" w:hint="eastAsia"/>
          <w:sz w:val="28"/>
          <w:szCs w:val="28"/>
        </w:rPr>
        <w:t>日：全天报到</w:t>
      </w:r>
    </w:p>
    <w:p w:rsidR="006C141F" w:rsidRPr="00797D03" w:rsidRDefault="006C141F" w:rsidP="002310AC">
      <w:pPr>
        <w:spacing w:after="0" w:line="360" w:lineRule="auto"/>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 xml:space="preserve"> </w:t>
      </w:r>
      <w:r w:rsidR="0051360B" w:rsidRPr="00797D03">
        <w:rPr>
          <w:rFonts w:asciiTheme="minorEastAsia" w:eastAsiaTheme="minorEastAsia" w:hAnsiTheme="minorEastAsia" w:hint="eastAsia"/>
          <w:sz w:val="28"/>
          <w:szCs w:val="28"/>
        </w:rPr>
        <w:t xml:space="preserve">　 </w:t>
      </w:r>
      <w:r w:rsidRPr="00797D03">
        <w:rPr>
          <w:rFonts w:asciiTheme="minorEastAsia" w:eastAsiaTheme="minorEastAsia" w:hAnsiTheme="minorEastAsia" w:hint="eastAsia"/>
          <w:sz w:val="28"/>
          <w:szCs w:val="28"/>
        </w:rPr>
        <w:t xml:space="preserve"> 2018年</w:t>
      </w:r>
      <w:r w:rsidR="00D15903" w:rsidRPr="00797D03">
        <w:rPr>
          <w:rFonts w:asciiTheme="minorEastAsia" w:eastAsiaTheme="minorEastAsia" w:hAnsiTheme="minorEastAsia" w:hint="eastAsia"/>
          <w:sz w:val="28"/>
          <w:szCs w:val="28"/>
        </w:rPr>
        <w:t>7</w:t>
      </w:r>
      <w:r w:rsidRPr="00797D03">
        <w:rPr>
          <w:rFonts w:asciiTheme="minorEastAsia" w:eastAsiaTheme="minorEastAsia" w:hAnsiTheme="minorEastAsia" w:hint="eastAsia"/>
          <w:sz w:val="28"/>
          <w:szCs w:val="28"/>
        </w:rPr>
        <w:t>月</w:t>
      </w:r>
      <w:r w:rsidR="00D15903" w:rsidRPr="00797D03">
        <w:rPr>
          <w:rFonts w:asciiTheme="minorEastAsia" w:eastAsiaTheme="minorEastAsia" w:hAnsiTheme="minorEastAsia" w:hint="eastAsia"/>
          <w:sz w:val="28"/>
          <w:szCs w:val="28"/>
        </w:rPr>
        <w:t>21日上午：会议特邀</w:t>
      </w:r>
      <w:r w:rsidRPr="00797D03">
        <w:rPr>
          <w:rFonts w:asciiTheme="minorEastAsia" w:eastAsiaTheme="minorEastAsia" w:hAnsiTheme="minorEastAsia" w:hint="eastAsia"/>
          <w:sz w:val="28"/>
          <w:szCs w:val="28"/>
        </w:rPr>
        <w:t>报告</w:t>
      </w:r>
    </w:p>
    <w:p w:rsidR="0051360B" w:rsidRPr="00797D03" w:rsidRDefault="006C141F" w:rsidP="00797D03">
      <w:pPr>
        <w:spacing w:after="0" w:line="360" w:lineRule="auto"/>
        <w:ind w:left="1120" w:hangingChars="400" w:hanging="112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 xml:space="preserve"> </w:t>
      </w:r>
      <w:r w:rsidR="0051360B" w:rsidRPr="00797D03">
        <w:rPr>
          <w:rFonts w:asciiTheme="minorEastAsia" w:eastAsiaTheme="minorEastAsia" w:hAnsiTheme="minorEastAsia" w:hint="eastAsia"/>
          <w:sz w:val="28"/>
          <w:szCs w:val="28"/>
        </w:rPr>
        <w:t xml:space="preserve">　  </w:t>
      </w:r>
      <w:r w:rsidRPr="00797D03">
        <w:rPr>
          <w:rFonts w:asciiTheme="minorEastAsia" w:eastAsiaTheme="minorEastAsia" w:hAnsiTheme="minorEastAsia" w:hint="eastAsia"/>
          <w:sz w:val="28"/>
          <w:szCs w:val="28"/>
        </w:rPr>
        <w:t>2018年</w:t>
      </w:r>
      <w:r w:rsidR="00D15903" w:rsidRPr="00797D03">
        <w:rPr>
          <w:rFonts w:asciiTheme="minorEastAsia" w:eastAsiaTheme="minorEastAsia" w:hAnsiTheme="minorEastAsia" w:hint="eastAsia"/>
          <w:sz w:val="28"/>
          <w:szCs w:val="28"/>
        </w:rPr>
        <w:t>7</w:t>
      </w:r>
      <w:r w:rsidRPr="00797D03">
        <w:rPr>
          <w:rFonts w:asciiTheme="minorEastAsia" w:eastAsiaTheme="minorEastAsia" w:hAnsiTheme="minorEastAsia" w:hint="eastAsia"/>
          <w:sz w:val="28"/>
          <w:szCs w:val="28"/>
        </w:rPr>
        <w:t>月</w:t>
      </w:r>
      <w:r w:rsidR="00D15903" w:rsidRPr="00797D03">
        <w:rPr>
          <w:rFonts w:asciiTheme="minorEastAsia" w:eastAsiaTheme="minorEastAsia" w:hAnsiTheme="minorEastAsia" w:hint="eastAsia"/>
          <w:sz w:val="28"/>
          <w:szCs w:val="28"/>
        </w:rPr>
        <w:t>21</w:t>
      </w:r>
      <w:r w:rsidRPr="00797D03">
        <w:rPr>
          <w:rFonts w:asciiTheme="minorEastAsia" w:eastAsiaTheme="minorEastAsia" w:hAnsiTheme="minorEastAsia" w:hint="eastAsia"/>
          <w:sz w:val="28"/>
          <w:szCs w:val="28"/>
        </w:rPr>
        <w:t>日下午：分会场</w:t>
      </w:r>
      <w:r w:rsidR="00D15903" w:rsidRPr="00797D03">
        <w:rPr>
          <w:rFonts w:asciiTheme="minorEastAsia" w:eastAsiaTheme="minorEastAsia" w:hAnsiTheme="minorEastAsia" w:hint="eastAsia"/>
          <w:sz w:val="28"/>
          <w:szCs w:val="28"/>
        </w:rPr>
        <w:t>专题讨论</w:t>
      </w:r>
    </w:p>
    <w:p w:rsidR="006C141F" w:rsidRPr="00797D03" w:rsidRDefault="006C141F" w:rsidP="00797D03">
      <w:pPr>
        <w:spacing w:after="0" w:line="360" w:lineRule="auto"/>
        <w:ind w:leftChars="300" w:left="940" w:hangingChars="100" w:hanging="280"/>
        <w:rPr>
          <w:rFonts w:asciiTheme="minorEastAsia" w:eastAsiaTheme="minorEastAsia" w:hAnsiTheme="minorEastAsia"/>
          <w:sz w:val="28"/>
          <w:szCs w:val="28"/>
        </w:rPr>
      </w:pPr>
      <w:r w:rsidRPr="00797D03">
        <w:rPr>
          <w:rFonts w:asciiTheme="minorEastAsia" w:eastAsiaTheme="minorEastAsia" w:hAnsiTheme="minorEastAsia" w:hint="eastAsia"/>
          <w:sz w:val="28"/>
          <w:szCs w:val="28"/>
        </w:rPr>
        <w:t>2018年</w:t>
      </w:r>
      <w:r w:rsidR="00D15903" w:rsidRPr="00797D03">
        <w:rPr>
          <w:rFonts w:asciiTheme="minorEastAsia" w:eastAsiaTheme="minorEastAsia" w:hAnsiTheme="minorEastAsia" w:hint="eastAsia"/>
          <w:sz w:val="28"/>
          <w:szCs w:val="28"/>
        </w:rPr>
        <w:t>7月21日晚</w:t>
      </w:r>
      <w:r w:rsidRPr="00797D03">
        <w:rPr>
          <w:rFonts w:asciiTheme="minorEastAsia" w:eastAsiaTheme="minorEastAsia" w:hAnsiTheme="minorEastAsia" w:hint="eastAsia"/>
          <w:sz w:val="28"/>
          <w:szCs w:val="28"/>
        </w:rPr>
        <w:t>：</w:t>
      </w:r>
      <w:r w:rsidR="00D15903" w:rsidRPr="00797D03">
        <w:rPr>
          <w:rFonts w:asciiTheme="minorEastAsia" w:eastAsiaTheme="minorEastAsia" w:hAnsiTheme="minorEastAsia" w:hint="eastAsia"/>
          <w:sz w:val="28"/>
          <w:szCs w:val="28"/>
        </w:rPr>
        <w:t>中国地理学会长江分会年度</w:t>
      </w:r>
      <w:r w:rsidR="00C54FF2" w:rsidRPr="00797D03">
        <w:rPr>
          <w:rFonts w:asciiTheme="minorEastAsia" w:eastAsiaTheme="minorEastAsia" w:hAnsiTheme="minorEastAsia" w:hint="eastAsia"/>
          <w:sz w:val="28"/>
          <w:szCs w:val="28"/>
        </w:rPr>
        <w:t>工作</w:t>
      </w:r>
      <w:r w:rsidR="00D15903" w:rsidRPr="00797D03">
        <w:rPr>
          <w:rFonts w:asciiTheme="minorEastAsia" w:eastAsiaTheme="minorEastAsia" w:hAnsiTheme="minorEastAsia" w:hint="eastAsia"/>
          <w:sz w:val="28"/>
          <w:szCs w:val="28"/>
        </w:rPr>
        <w:t>会；《长江流域资源与环境》编委会会议</w:t>
      </w:r>
    </w:p>
    <w:p w:rsidR="00797D03" w:rsidRPr="00797D03" w:rsidRDefault="00CA0647" w:rsidP="007B779E">
      <w:pPr>
        <w:adjustRightInd/>
        <w:spacing w:beforeLines="50" w:afterLines="50"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6C141F" w:rsidRPr="00797D03">
        <w:rPr>
          <w:rFonts w:asciiTheme="minorEastAsia" w:eastAsiaTheme="minorEastAsia" w:hAnsiTheme="minorEastAsia"/>
          <w:b/>
          <w:sz w:val="28"/>
          <w:szCs w:val="28"/>
        </w:rPr>
        <w:t>、</w:t>
      </w:r>
      <w:r w:rsidR="006C141F" w:rsidRPr="00797D03">
        <w:rPr>
          <w:rFonts w:asciiTheme="minorEastAsia" w:eastAsiaTheme="minorEastAsia" w:hAnsiTheme="minorEastAsia" w:hint="eastAsia"/>
          <w:b/>
          <w:sz w:val="28"/>
          <w:szCs w:val="28"/>
        </w:rPr>
        <w:t>入</w:t>
      </w:r>
      <w:r w:rsidR="006C141F" w:rsidRPr="00797D03">
        <w:rPr>
          <w:rFonts w:asciiTheme="minorEastAsia" w:eastAsiaTheme="minorEastAsia" w:hAnsiTheme="minorEastAsia"/>
          <w:b/>
          <w:sz w:val="28"/>
          <w:szCs w:val="28"/>
        </w:rPr>
        <w:t>住酒店</w:t>
      </w:r>
      <w:r w:rsidR="006C141F" w:rsidRPr="00797D03">
        <w:rPr>
          <w:rFonts w:asciiTheme="minorEastAsia" w:eastAsiaTheme="minorEastAsia" w:hAnsiTheme="minorEastAsia" w:hint="eastAsia"/>
          <w:b/>
          <w:sz w:val="28"/>
          <w:szCs w:val="28"/>
        </w:rPr>
        <w:t>（推荐</w:t>
      </w:r>
      <w:r w:rsidR="006C141F" w:rsidRPr="00797D03">
        <w:rPr>
          <w:rFonts w:asciiTheme="minorEastAsia" w:eastAsiaTheme="minorEastAsia" w:hAnsiTheme="minorEastAsia"/>
          <w:b/>
          <w:sz w:val="28"/>
          <w:szCs w:val="28"/>
        </w:rPr>
        <w:t>酒店）</w:t>
      </w:r>
    </w:p>
    <w:p w:rsidR="00D15903" w:rsidRPr="00797D03" w:rsidRDefault="00D15903" w:rsidP="006826FF">
      <w:pPr>
        <w:adjustRightInd/>
        <w:spacing w:beforeLines="50" w:afterLines="50" w:line="360" w:lineRule="auto"/>
        <w:ind w:firstLineChars="200" w:firstLine="560"/>
        <w:rPr>
          <w:rFonts w:asciiTheme="minorEastAsia" w:eastAsiaTheme="minorEastAsia" w:hAnsiTheme="minorEastAsia"/>
          <w:b/>
          <w:sz w:val="28"/>
          <w:szCs w:val="28"/>
        </w:rPr>
      </w:pPr>
      <w:r w:rsidRPr="00797D03">
        <w:rPr>
          <w:rFonts w:asciiTheme="minorEastAsia" w:eastAsiaTheme="minorEastAsia" w:hAnsiTheme="minorEastAsia" w:hint="eastAsia"/>
          <w:sz w:val="28"/>
          <w:szCs w:val="28"/>
        </w:rPr>
        <w:t>南京湖滨金陵饭店（</w:t>
      </w:r>
      <w:r w:rsidRPr="00797D03">
        <w:rPr>
          <w:rFonts w:asciiTheme="minorEastAsia" w:eastAsiaTheme="minorEastAsia" w:hAnsiTheme="minorEastAsia"/>
          <w:sz w:val="28"/>
          <w:szCs w:val="28"/>
        </w:rPr>
        <w:t>南京江宁经济技术开发区金陵饭店路1号</w:t>
      </w:r>
      <w:r w:rsidRPr="00797D03">
        <w:rPr>
          <w:rFonts w:asciiTheme="minorEastAsia" w:eastAsiaTheme="minorEastAsia" w:hAnsiTheme="minorEastAsia" w:hint="eastAsia"/>
          <w:sz w:val="28"/>
          <w:szCs w:val="28"/>
        </w:rPr>
        <w:t>）</w:t>
      </w:r>
    </w:p>
    <w:p w:rsidR="00797D03" w:rsidRDefault="00CA0647" w:rsidP="006826FF">
      <w:pPr>
        <w:adjustRightInd/>
        <w:spacing w:beforeLines="50" w:afterLines="50"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6C141F" w:rsidRPr="00797D03">
        <w:rPr>
          <w:rFonts w:asciiTheme="minorEastAsia" w:eastAsiaTheme="minorEastAsia" w:hAnsiTheme="minorEastAsia" w:hint="eastAsia"/>
          <w:b/>
          <w:sz w:val="28"/>
          <w:szCs w:val="28"/>
        </w:rPr>
        <w:t>、会议秘书处联系方式</w:t>
      </w:r>
    </w:p>
    <w:p w:rsidR="00797D03" w:rsidRPr="000B34E0" w:rsidRDefault="006C141F" w:rsidP="000B34E0">
      <w:pPr>
        <w:adjustRightInd/>
        <w:spacing w:after="0" w:line="500" w:lineRule="exact"/>
        <w:ind w:firstLineChars="200" w:firstLine="560"/>
        <w:rPr>
          <w:rFonts w:asciiTheme="minorEastAsia" w:eastAsiaTheme="minorEastAsia" w:hAnsiTheme="minorEastAsia"/>
          <w:sz w:val="28"/>
          <w:szCs w:val="28"/>
        </w:rPr>
      </w:pPr>
      <w:r w:rsidRPr="000B34E0">
        <w:rPr>
          <w:rFonts w:asciiTheme="minorEastAsia" w:eastAsiaTheme="minorEastAsia" w:hAnsiTheme="minorEastAsia" w:hint="eastAsia"/>
          <w:sz w:val="28"/>
          <w:szCs w:val="28"/>
        </w:rPr>
        <w:t>联系人：王晓龙</w:t>
      </w:r>
    </w:p>
    <w:p w:rsidR="00797D03" w:rsidRPr="000B34E0" w:rsidRDefault="00DC0F40" w:rsidP="000B34E0">
      <w:pPr>
        <w:adjustRightInd/>
        <w:spacing w:after="0" w:line="500" w:lineRule="exact"/>
        <w:ind w:firstLineChars="200" w:firstLine="560"/>
        <w:rPr>
          <w:rFonts w:asciiTheme="minorEastAsia" w:eastAsiaTheme="minorEastAsia" w:hAnsiTheme="minorEastAsia"/>
          <w:sz w:val="28"/>
          <w:szCs w:val="28"/>
        </w:rPr>
      </w:pPr>
      <w:r w:rsidRPr="000B34E0">
        <w:rPr>
          <w:rFonts w:asciiTheme="minorEastAsia" w:eastAsiaTheme="minorEastAsia" w:hAnsiTheme="minorEastAsia" w:hint="eastAsia"/>
          <w:sz w:val="28"/>
          <w:szCs w:val="28"/>
        </w:rPr>
        <w:t>联系电话：025-86882115</w:t>
      </w:r>
      <w:r w:rsidR="00797D03" w:rsidRPr="000B34E0">
        <w:rPr>
          <w:rFonts w:asciiTheme="minorEastAsia" w:eastAsiaTheme="minorEastAsia" w:hAnsiTheme="minorEastAsia" w:hint="eastAsia"/>
          <w:sz w:val="28"/>
          <w:szCs w:val="28"/>
        </w:rPr>
        <w:t>；</w:t>
      </w:r>
      <w:r w:rsidR="006C141F" w:rsidRPr="000B34E0">
        <w:rPr>
          <w:rFonts w:asciiTheme="minorEastAsia" w:eastAsiaTheme="minorEastAsia" w:hAnsiTheme="minorEastAsia" w:hint="eastAsia"/>
          <w:sz w:val="28"/>
          <w:szCs w:val="28"/>
        </w:rPr>
        <w:t>13770668135</w:t>
      </w:r>
    </w:p>
    <w:p w:rsidR="00797D03" w:rsidRPr="000B34E0" w:rsidRDefault="00DC0F40" w:rsidP="000B34E0">
      <w:pPr>
        <w:adjustRightInd/>
        <w:spacing w:after="0" w:line="500" w:lineRule="exact"/>
        <w:ind w:firstLineChars="200" w:firstLine="560"/>
        <w:rPr>
          <w:rFonts w:asciiTheme="minorEastAsia" w:eastAsiaTheme="minorEastAsia" w:hAnsiTheme="minorEastAsia"/>
          <w:sz w:val="28"/>
          <w:szCs w:val="28"/>
        </w:rPr>
      </w:pPr>
      <w:r w:rsidRPr="000B34E0">
        <w:rPr>
          <w:rFonts w:asciiTheme="minorEastAsia" w:eastAsiaTheme="minorEastAsia" w:hAnsiTheme="minorEastAsia" w:hint="eastAsia"/>
          <w:sz w:val="28"/>
          <w:szCs w:val="28"/>
        </w:rPr>
        <w:t>联系邮箱：</w:t>
      </w:r>
      <w:hyperlink r:id="rId6" w:history="1">
        <w:r w:rsidR="006C141F" w:rsidRPr="000B34E0">
          <w:rPr>
            <w:rFonts w:asciiTheme="minorEastAsia" w:eastAsiaTheme="minorEastAsia" w:hAnsiTheme="minorEastAsia" w:hint="eastAsia"/>
            <w:sz w:val="28"/>
            <w:szCs w:val="28"/>
          </w:rPr>
          <w:t>wangxl@niglas.ac.cn</w:t>
        </w:r>
      </w:hyperlink>
    </w:p>
    <w:p w:rsidR="00797D03" w:rsidRPr="000B34E0" w:rsidRDefault="00DC0F40" w:rsidP="000B34E0">
      <w:pPr>
        <w:adjustRightInd/>
        <w:spacing w:after="0" w:line="500" w:lineRule="exact"/>
        <w:ind w:firstLineChars="200" w:firstLine="560"/>
        <w:rPr>
          <w:rFonts w:asciiTheme="minorEastAsia" w:eastAsiaTheme="minorEastAsia" w:hAnsiTheme="minorEastAsia"/>
          <w:sz w:val="28"/>
          <w:szCs w:val="28"/>
        </w:rPr>
      </w:pPr>
      <w:r w:rsidRPr="000B34E0">
        <w:rPr>
          <w:rFonts w:asciiTheme="minorEastAsia" w:eastAsiaTheme="minorEastAsia" w:hAnsiTheme="minorEastAsia" w:hint="eastAsia"/>
          <w:sz w:val="28"/>
          <w:szCs w:val="28"/>
        </w:rPr>
        <w:t>通讯</w:t>
      </w:r>
      <w:r w:rsidR="006C141F" w:rsidRPr="000B34E0">
        <w:rPr>
          <w:rFonts w:asciiTheme="minorEastAsia" w:eastAsiaTheme="minorEastAsia" w:hAnsiTheme="minorEastAsia" w:hint="eastAsia"/>
          <w:sz w:val="28"/>
          <w:szCs w:val="28"/>
        </w:rPr>
        <w:t>地址：江苏省南京市北京东路73#，210008</w:t>
      </w:r>
    </w:p>
    <w:p w:rsidR="00797D03" w:rsidRPr="000B34E0" w:rsidRDefault="006C141F" w:rsidP="000B34E0">
      <w:pPr>
        <w:adjustRightInd/>
        <w:spacing w:after="0" w:line="500" w:lineRule="exact"/>
        <w:ind w:firstLineChars="200" w:firstLine="560"/>
        <w:rPr>
          <w:rFonts w:asciiTheme="minorEastAsia" w:eastAsiaTheme="minorEastAsia" w:hAnsiTheme="minorEastAsia"/>
          <w:sz w:val="28"/>
          <w:szCs w:val="28"/>
        </w:rPr>
      </w:pPr>
      <w:r w:rsidRPr="000B34E0">
        <w:rPr>
          <w:rFonts w:asciiTheme="minorEastAsia" w:eastAsiaTheme="minorEastAsia" w:hAnsiTheme="minorEastAsia" w:hint="eastAsia"/>
          <w:sz w:val="28"/>
          <w:szCs w:val="28"/>
        </w:rPr>
        <w:t>联系人：</w:t>
      </w:r>
      <w:r w:rsidR="00EA0E7E" w:rsidRPr="000B34E0">
        <w:rPr>
          <w:rFonts w:asciiTheme="minorEastAsia" w:eastAsiaTheme="minorEastAsia" w:hAnsiTheme="minorEastAsia" w:hint="eastAsia"/>
          <w:sz w:val="28"/>
          <w:szCs w:val="28"/>
        </w:rPr>
        <w:t>李富山</w:t>
      </w:r>
    </w:p>
    <w:p w:rsidR="00797D03" w:rsidRPr="000B34E0" w:rsidRDefault="00DC0F40" w:rsidP="000B34E0">
      <w:pPr>
        <w:adjustRightInd/>
        <w:spacing w:after="0" w:line="500" w:lineRule="exact"/>
        <w:ind w:firstLineChars="200" w:firstLine="560"/>
        <w:rPr>
          <w:rFonts w:asciiTheme="minorEastAsia" w:eastAsiaTheme="minorEastAsia" w:hAnsiTheme="minorEastAsia"/>
          <w:sz w:val="28"/>
          <w:szCs w:val="28"/>
        </w:rPr>
      </w:pPr>
      <w:r w:rsidRPr="000B34E0">
        <w:rPr>
          <w:rFonts w:asciiTheme="minorEastAsia" w:eastAsiaTheme="minorEastAsia" w:hAnsiTheme="minorEastAsia" w:hint="eastAsia"/>
          <w:sz w:val="28"/>
          <w:szCs w:val="28"/>
        </w:rPr>
        <w:t>联系电话：</w:t>
      </w:r>
      <w:r w:rsidR="00EA0E7E" w:rsidRPr="000B34E0">
        <w:rPr>
          <w:rFonts w:asciiTheme="minorEastAsia" w:eastAsiaTheme="minorEastAsia" w:hAnsiTheme="minorEastAsia" w:hint="eastAsia"/>
          <w:sz w:val="28"/>
          <w:szCs w:val="28"/>
        </w:rPr>
        <w:t>027-87198181</w:t>
      </w:r>
      <w:r w:rsidR="00797D03" w:rsidRPr="000B34E0">
        <w:rPr>
          <w:rFonts w:asciiTheme="minorEastAsia" w:eastAsiaTheme="minorEastAsia" w:hAnsiTheme="minorEastAsia" w:hint="eastAsia"/>
          <w:sz w:val="28"/>
          <w:szCs w:val="28"/>
        </w:rPr>
        <w:t>；</w:t>
      </w:r>
      <w:r w:rsidR="00EA0E7E" w:rsidRPr="000B34E0">
        <w:rPr>
          <w:rFonts w:asciiTheme="minorEastAsia" w:eastAsiaTheme="minorEastAsia" w:hAnsiTheme="minorEastAsia" w:hint="eastAsia"/>
          <w:sz w:val="28"/>
          <w:szCs w:val="28"/>
        </w:rPr>
        <w:t>18207116160</w:t>
      </w:r>
    </w:p>
    <w:p w:rsidR="00797D03" w:rsidRPr="000B34E0" w:rsidRDefault="00DC0F40" w:rsidP="000B34E0">
      <w:pPr>
        <w:adjustRightInd/>
        <w:spacing w:after="0" w:line="500" w:lineRule="exact"/>
        <w:ind w:firstLineChars="200" w:firstLine="560"/>
        <w:rPr>
          <w:rFonts w:asciiTheme="minorEastAsia" w:eastAsiaTheme="minorEastAsia" w:hAnsiTheme="minorEastAsia"/>
          <w:sz w:val="28"/>
          <w:szCs w:val="28"/>
        </w:rPr>
      </w:pPr>
      <w:r w:rsidRPr="000B34E0">
        <w:rPr>
          <w:rFonts w:asciiTheme="minorEastAsia" w:eastAsiaTheme="minorEastAsia" w:hAnsiTheme="minorEastAsia" w:hint="eastAsia"/>
          <w:sz w:val="28"/>
          <w:szCs w:val="28"/>
        </w:rPr>
        <w:t>联系邮箱：</w:t>
      </w:r>
      <w:r w:rsidR="00797D03" w:rsidRPr="000B34E0">
        <w:rPr>
          <w:rFonts w:asciiTheme="minorEastAsia" w:eastAsiaTheme="minorEastAsia" w:hAnsiTheme="minorEastAsia" w:hint="eastAsia"/>
          <w:sz w:val="28"/>
          <w:szCs w:val="28"/>
        </w:rPr>
        <w:t>lifs@mail.whlib.ac.cn</w:t>
      </w:r>
    </w:p>
    <w:p w:rsidR="00DC0F40" w:rsidRPr="000B34E0" w:rsidRDefault="00DC0F40" w:rsidP="000B34E0">
      <w:pPr>
        <w:adjustRightInd/>
        <w:spacing w:after="0" w:line="500" w:lineRule="exact"/>
        <w:ind w:firstLineChars="200" w:firstLine="560"/>
        <w:rPr>
          <w:rFonts w:asciiTheme="minorEastAsia" w:eastAsiaTheme="minorEastAsia" w:hAnsiTheme="minorEastAsia"/>
          <w:sz w:val="28"/>
          <w:szCs w:val="28"/>
        </w:rPr>
      </w:pPr>
      <w:r w:rsidRPr="000B34E0">
        <w:rPr>
          <w:rFonts w:asciiTheme="minorEastAsia" w:eastAsiaTheme="minorEastAsia" w:hAnsiTheme="minorEastAsia" w:hint="eastAsia"/>
          <w:sz w:val="28"/>
          <w:szCs w:val="28"/>
        </w:rPr>
        <w:t>通讯地址：</w:t>
      </w:r>
      <w:r w:rsidR="00EA0E7E" w:rsidRPr="000B34E0">
        <w:rPr>
          <w:rFonts w:asciiTheme="minorEastAsia" w:eastAsiaTheme="minorEastAsia" w:hAnsiTheme="minorEastAsia" w:hint="eastAsia"/>
          <w:sz w:val="28"/>
          <w:szCs w:val="28"/>
        </w:rPr>
        <w:t>湖北省武汉市武昌小洪山西区25#</w:t>
      </w:r>
      <w:r w:rsidR="00A21BA6" w:rsidRPr="000B34E0">
        <w:rPr>
          <w:rFonts w:asciiTheme="minorEastAsia" w:eastAsiaTheme="minorEastAsia" w:hAnsiTheme="minorEastAsia" w:hint="eastAsia"/>
          <w:sz w:val="28"/>
          <w:szCs w:val="28"/>
        </w:rPr>
        <w:t>，</w:t>
      </w:r>
      <w:r w:rsidR="00EA0E7E" w:rsidRPr="000B34E0">
        <w:rPr>
          <w:rFonts w:asciiTheme="minorEastAsia" w:eastAsiaTheme="minorEastAsia" w:hAnsiTheme="minorEastAsia" w:hint="eastAsia"/>
          <w:sz w:val="28"/>
          <w:szCs w:val="28"/>
        </w:rPr>
        <w:t>430071</w:t>
      </w:r>
    </w:p>
    <w:p w:rsidR="00A21BA6" w:rsidRDefault="00A21BA6" w:rsidP="002310AC">
      <w:pPr>
        <w:adjustRightInd/>
        <w:spacing w:after="0" w:line="360" w:lineRule="auto"/>
        <w:ind w:leftChars="200" w:left="1404" w:hangingChars="400" w:hanging="964"/>
        <w:rPr>
          <w:rFonts w:ascii="宋体" w:eastAsia="宋体" w:hAnsi="宋体" w:cs="宋体"/>
          <w:b/>
          <w:bCs/>
          <w:color w:val="008000"/>
          <w:sz w:val="24"/>
          <w:szCs w:val="24"/>
        </w:rPr>
      </w:pPr>
    </w:p>
    <w:p w:rsidR="00797D03" w:rsidRPr="008C4833" w:rsidRDefault="006C141F" w:rsidP="008C4833">
      <w:pPr>
        <w:adjustRightInd/>
        <w:snapToGrid/>
        <w:spacing w:after="0" w:line="315" w:lineRule="atLeast"/>
        <w:ind w:leftChars="200" w:left="1280" w:hangingChars="400" w:hanging="840"/>
        <w:rPr>
          <w:rFonts w:ascii="宋体" w:eastAsia="宋体" w:hAnsi="宋体" w:cs="宋体"/>
          <w:bCs/>
          <w:sz w:val="21"/>
          <w:szCs w:val="21"/>
        </w:rPr>
      </w:pPr>
      <w:r w:rsidRPr="008C4833">
        <w:rPr>
          <w:rFonts w:ascii="宋体" w:eastAsia="宋体" w:hAnsi="宋体" w:cs="宋体" w:hint="eastAsia"/>
          <w:bCs/>
          <w:sz w:val="21"/>
          <w:szCs w:val="21"/>
        </w:rPr>
        <w:t>附件</w:t>
      </w:r>
      <w:bookmarkStart w:id="0" w:name="attachment"/>
      <w:r w:rsidR="00797D03" w:rsidRPr="008C4833">
        <w:rPr>
          <w:rFonts w:ascii="宋体" w:eastAsia="宋体" w:hAnsi="宋体" w:cs="宋体" w:hint="eastAsia"/>
          <w:bCs/>
          <w:sz w:val="21"/>
          <w:szCs w:val="21"/>
        </w:rPr>
        <w:t>：2018年中国地理学会长江分会年会暨首届长江保护与发展高端论坛会议回执</w:t>
      </w:r>
    </w:p>
    <w:p w:rsidR="00797D03" w:rsidRDefault="00797D03" w:rsidP="00797D03">
      <w:pPr>
        <w:adjustRightInd/>
        <w:snapToGrid/>
        <w:spacing w:after="0" w:line="315" w:lineRule="atLeast"/>
        <w:ind w:leftChars="200" w:left="1400" w:hangingChars="400" w:hanging="960"/>
        <w:rPr>
          <w:rFonts w:ascii="宋体" w:eastAsia="宋体" w:hAnsi="宋体" w:cs="宋体"/>
          <w:sz w:val="24"/>
          <w:szCs w:val="24"/>
        </w:rPr>
      </w:pPr>
    </w:p>
    <w:p w:rsidR="004B01A5" w:rsidRDefault="004B01A5" w:rsidP="00797D03">
      <w:pPr>
        <w:adjustRightInd/>
        <w:snapToGrid/>
        <w:spacing w:after="0" w:line="315" w:lineRule="atLeast"/>
        <w:ind w:leftChars="200" w:left="1400" w:hangingChars="400" w:hanging="960"/>
        <w:rPr>
          <w:rFonts w:ascii="宋体" w:eastAsia="宋体" w:hAnsi="宋体" w:cs="宋体"/>
          <w:sz w:val="24"/>
          <w:szCs w:val="24"/>
        </w:rPr>
      </w:pPr>
    </w:p>
    <w:p w:rsidR="004B01A5" w:rsidRDefault="004B01A5" w:rsidP="004B01A5">
      <w:pPr>
        <w:adjustRightInd/>
        <w:snapToGrid/>
        <w:spacing w:after="0" w:line="315" w:lineRule="atLeast"/>
        <w:ind w:leftChars="600" w:left="1320" w:firstLineChars="1000" w:firstLine="2800"/>
        <w:rPr>
          <w:rFonts w:ascii="宋体" w:eastAsia="宋体" w:hAnsi="宋体" w:cs="宋体"/>
          <w:sz w:val="28"/>
          <w:szCs w:val="28"/>
        </w:rPr>
      </w:pPr>
      <w:r w:rsidRPr="004B01A5">
        <w:rPr>
          <w:rFonts w:ascii="宋体" w:eastAsia="宋体" w:hAnsi="宋体" w:cs="宋体" w:hint="eastAsia"/>
          <w:sz w:val="28"/>
          <w:szCs w:val="28"/>
        </w:rPr>
        <w:t>中国地理学会长江分会</w:t>
      </w:r>
    </w:p>
    <w:p w:rsidR="00A741D6" w:rsidRPr="004B01A5" w:rsidRDefault="00A741D6" w:rsidP="004B01A5">
      <w:pPr>
        <w:adjustRightInd/>
        <w:snapToGrid/>
        <w:spacing w:after="0" w:line="315" w:lineRule="atLeast"/>
        <w:ind w:leftChars="600" w:left="1320" w:firstLineChars="1000" w:firstLine="2800"/>
        <w:rPr>
          <w:rFonts w:ascii="宋体" w:eastAsia="宋体" w:hAnsi="宋体" w:cs="宋体"/>
          <w:sz w:val="28"/>
          <w:szCs w:val="28"/>
        </w:rPr>
      </w:pPr>
    </w:p>
    <w:p w:rsidR="004B01A5" w:rsidRDefault="004B01A5" w:rsidP="004B01A5">
      <w:pPr>
        <w:adjustRightInd/>
        <w:snapToGrid/>
        <w:spacing w:after="0" w:line="315" w:lineRule="atLeast"/>
        <w:ind w:leftChars="600" w:left="1320" w:firstLineChars="1100" w:firstLine="3080"/>
        <w:rPr>
          <w:rFonts w:ascii="宋体" w:eastAsia="宋体" w:hAnsi="宋体" w:cs="宋体" w:hint="eastAsia"/>
          <w:sz w:val="28"/>
          <w:szCs w:val="28"/>
        </w:rPr>
      </w:pPr>
      <w:r w:rsidRPr="004B01A5">
        <w:rPr>
          <w:rFonts w:ascii="宋体" w:eastAsia="宋体" w:hAnsi="宋体" w:cs="宋体" w:hint="eastAsia"/>
          <w:sz w:val="28"/>
          <w:szCs w:val="28"/>
        </w:rPr>
        <w:t>2018年</w:t>
      </w:r>
      <w:r w:rsidR="00F36157">
        <w:rPr>
          <w:rFonts w:ascii="宋体" w:eastAsia="宋体" w:hAnsi="宋体" w:cs="宋体" w:hint="eastAsia"/>
          <w:sz w:val="28"/>
          <w:szCs w:val="28"/>
        </w:rPr>
        <w:t>5</w:t>
      </w:r>
      <w:r w:rsidRPr="004B01A5">
        <w:rPr>
          <w:rFonts w:ascii="宋体" w:eastAsia="宋体" w:hAnsi="宋体" w:cs="宋体" w:hint="eastAsia"/>
          <w:sz w:val="28"/>
          <w:szCs w:val="28"/>
        </w:rPr>
        <w:t>月31日</w:t>
      </w:r>
    </w:p>
    <w:p w:rsidR="00C33951" w:rsidRPr="002E7B6E" w:rsidRDefault="00C33951" w:rsidP="00C33951">
      <w:pPr>
        <w:spacing w:line="500" w:lineRule="exact"/>
        <w:rPr>
          <w:rFonts w:eastAsia="仿宋_GB2312" w:hint="eastAsia"/>
          <w:sz w:val="28"/>
          <w:szCs w:val="28"/>
        </w:rPr>
      </w:pPr>
      <w:r w:rsidRPr="002E7B6E">
        <w:rPr>
          <w:rFonts w:eastAsia="仿宋_GB2312" w:hint="eastAsia"/>
          <w:sz w:val="28"/>
          <w:szCs w:val="28"/>
        </w:rPr>
        <w:t>附件</w:t>
      </w:r>
    </w:p>
    <w:p w:rsidR="00C33951" w:rsidRPr="002E7B6E" w:rsidRDefault="00C33951" w:rsidP="00C33951">
      <w:pPr>
        <w:spacing w:beforeLines="50" w:afterLines="50" w:line="360" w:lineRule="auto"/>
        <w:jc w:val="center"/>
        <w:rPr>
          <w:rFonts w:ascii="宋体" w:hAnsi="宋体"/>
          <w:sz w:val="24"/>
        </w:rPr>
      </w:pPr>
      <w:r w:rsidRPr="002E7B6E">
        <w:rPr>
          <w:rFonts w:ascii="宋体" w:hAnsi="宋体" w:hint="eastAsia"/>
          <w:sz w:val="24"/>
        </w:rPr>
        <w:lastRenderedPageBreak/>
        <w:t>2018</w:t>
      </w:r>
      <w:r w:rsidRPr="002E7B6E">
        <w:rPr>
          <w:rFonts w:ascii="宋体" w:hAnsi="宋体" w:hint="eastAsia"/>
          <w:sz w:val="24"/>
        </w:rPr>
        <w:t>年中</w:t>
      </w:r>
      <w:bookmarkStart w:id="1" w:name="_GoBack"/>
      <w:bookmarkEnd w:id="1"/>
      <w:r w:rsidRPr="002E7B6E">
        <w:rPr>
          <w:rFonts w:ascii="宋体" w:hAnsi="宋体" w:hint="eastAsia"/>
          <w:sz w:val="24"/>
        </w:rPr>
        <w:t>国地理学会长江分会年会暨首届长江保护与发展高端论坛（南京）</w:t>
      </w:r>
    </w:p>
    <w:p w:rsidR="00C33951" w:rsidRPr="002E7B6E" w:rsidRDefault="00C33951" w:rsidP="00C33951">
      <w:pPr>
        <w:jc w:val="center"/>
        <w:outlineLvl w:val="0"/>
        <w:rPr>
          <w:rFonts w:eastAsia="黑体" w:hint="eastAsia"/>
          <w:b/>
          <w:szCs w:val="21"/>
        </w:rPr>
      </w:pPr>
    </w:p>
    <w:p w:rsidR="00C33951" w:rsidRPr="002E7B6E" w:rsidRDefault="00C33951" w:rsidP="00C33951">
      <w:pPr>
        <w:jc w:val="center"/>
        <w:outlineLvl w:val="0"/>
        <w:rPr>
          <w:rFonts w:eastAsia="黑体" w:hint="eastAsia"/>
          <w:b/>
          <w:szCs w:val="21"/>
        </w:rPr>
      </w:pPr>
      <w:r w:rsidRPr="002E7B6E">
        <w:rPr>
          <w:rFonts w:eastAsia="黑体" w:hint="eastAsia"/>
          <w:b/>
          <w:szCs w:val="21"/>
        </w:rPr>
        <w:t>会议回执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375"/>
        <w:gridCol w:w="65"/>
        <w:gridCol w:w="821"/>
        <w:gridCol w:w="1060"/>
        <w:gridCol w:w="900"/>
        <w:gridCol w:w="3293"/>
      </w:tblGrid>
      <w:tr w:rsidR="00C33951" w:rsidRPr="002E7B6E" w:rsidTr="00A27563">
        <w:trPr>
          <w:trHeight w:val="728"/>
          <w:jc w:val="center"/>
        </w:trPr>
        <w:tc>
          <w:tcPr>
            <w:tcW w:w="1008" w:type="dxa"/>
          </w:tcPr>
          <w:p w:rsidR="00C33951" w:rsidRPr="002E7B6E" w:rsidRDefault="00C33951" w:rsidP="00A27563">
            <w:pPr>
              <w:rPr>
                <w:rFonts w:eastAsia="仿宋_GB2312" w:hint="eastAsia"/>
                <w:szCs w:val="21"/>
              </w:rPr>
            </w:pPr>
            <w:r w:rsidRPr="002E7B6E">
              <w:rPr>
                <w:rFonts w:eastAsia="仿宋_GB2312" w:hint="eastAsia"/>
                <w:szCs w:val="21"/>
              </w:rPr>
              <w:t>姓名</w:t>
            </w:r>
          </w:p>
        </w:tc>
        <w:tc>
          <w:tcPr>
            <w:tcW w:w="1375" w:type="dxa"/>
          </w:tcPr>
          <w:p w:rsidR="00C33951" w:rsidRPr="002E7B6E" w:rsidRDefault="00C33951" w:rsidP="00A27563">
            <w:pPr>
              <w:rPr>
                <w:rFonts w:eastAsia="仿宋_GB2312" w:hint="eastAsia"/>
                <w:szCs w:val="21"/>
              </w:rPr>
            </w:pPr>
          </w:p>
        </w:tc>
        <w:tc>
          <w:tcPr>
            <w:tcW w:w="886" w:type="dxa"/>
            <w:gridSpan w:val="2"/>
          </w:tcPr>
          <w:p w:rsidR="00C33951" w:rsidRPr="002E7B6E" w:rsidRDefault="00C33951" w:rsidP="00A27563">
            <w:pPr>
              <w:rPr>
                <w:rFonts w:eastAsia="仿宋_GB2312" w:hint="eastAsia"/>
                <w:szCs w:val="21"/>
              </w:rPr>
            </w:pPr>
            <w:r w:rsidRPr="002E7B6E">
              <w:rPr>
                <w:rFonts w:eastAsia="仿宋_GB2312" w:hint="eastAsia"/>
                <w:szCs w:val="21"/>
              </w:rPr>
              <w:t>性别</w:t>
            </w:r>
          </w:p>
        </w:tc>
        <w:tc>
          <w:tcPr>
            <w:tcW w:w="1060" w:type="dxa"/>
          </w:tcPr>
          <w:p w:rsidR="00C33951" w:rsidRPr="002E7B6E" w:rsidRDefault="00C33951" w:rsidP="00A27563">
            <w:pPr>
              <w:rPr>
                <w:rFonts w:eastAsia="仿宋_GB2312" w:hint="eastAsia"/>
                <w:szCs w:val="21"/>
              </w:rPr>
            </w:pPr>
          </w:p>
        </w:tc>
        <w:tc>
          <w:tcPr>
            <w:tcW w:w="900" w:type="dxa"/>
          </w:tcPr>
          <w:p w:rsidR="00C33951" w:rsidRPr="002E7B6E" w:rsidRDefault="00C33951" w:rsidP="00A27563">
            <w:pPr>
              <w:rPr>
                <w:rFonts w:eastAsia="仿宋_GB2312" w:hint="eastAsia"/>
                <w:szCs w:val="21"/>
              </w:rPr>
            </w:pPr>
            <w:r w:rsidRPr="002E7B6E">
              <w:rPr>
                <w:rFonts w:eastAsia="仿宋_GB2312" w:hint="eastAsia"/>
                <w:szCs w:val="21"/>
              </w:rPr>
              <w:t>单位</w:t>
            </w:r>
          </w:p>
        </w:tc>
        <w:tc>
          <w:tcPr>
            <w:tcW w:w="3293" w:type="dxa"/>
          </w:tcPr>
          <w:p w:rsidR="00C33951" w:rsidRPr="002E7B6E" w:rsidRDefault="00C33951" w:rsidP="00A27563">
            <w:pPr>
              <w:rPr>
                <w:rFonts w:eastAsia="仿宋_GB2312" w:hint="eastAsia"/>
                <w:szCs w:val="21"/>
              </w:rPr>
            </w:pPr>
          </w:p>
        </w:tc>
      </w:tr>
      <w:tr w:rsidR="00C33951" w:rsidRPr="002E7B6E" w:rsidTr="00A27563">
        <w:trPr>
          <w:trHeight w:val="778"/>
          <w:jc w:val="center"/>
        </w:trPr>
        <w:tc>
          <w:tcPr>
            <w:tcW w:w="1008" w:type="dxa"/>
          </w:tcPr>
          <w:p w:rsidR="00C33951" w:rsidRPr="002E7B6E" w:rsidRDefault="00C33951" w:rsidP="00A27563">
            <w:pPr>
              <w:rPr>
                <w:rFonts w:eastAsia="仿宋_GB2312" w:hint="eastAsia"/>
                <w:szCs w:val="21"/>
              </w:rPr>
            </w:pPr>
            <w:r w:rsidRPr="002E7B6E">
              <w:rPr>
                <w:rFonts w:eastAsia="仿宋_GB2312" w:hint="eastAsia"/>
                <w:szCs w:val="21"/>
              </w:rPr>
              <w:t>手机</w:t>
            </w:r>
          </w:p>
        </w:tc>
        <w:tc>
          <w:tcPr>
            <w:tcW w:w="2261" w:type="dxa"/>
            <w:gridSpan w:val="3"/>
          </w:tcPr>
          <w:p w:rsidR="00C33951" w:rsidRPr="002E7B6E" w:rsidRDefault="00C33951" w:rsidP="00A27563">
            <w:pPr>
              <w:rPr>
                <w:rFonts w:eastAsia="仿宋_GB2312" w:hint="eastAsia"/>
                <w:szCs w:val="21"/>
              </w:rPr>
            </w:pPr>
          </w:p>
        </w:tc>
        <w:tc>
          <w:tcPr>
            <w:tcW w:w="1060" w:type="dxa"/>
          </w:tcPr>
          <w:p w:rsidR="00C33951" w:rsidRPr="002E7B6E" w:rsidRDefault="00C33951" w:rsidP="00A27563">
            <w:pPr>
              <w:rPr>
                <w:rFonts w:eastAsia="仿宋_GB2312" w:hint="eastAsia"/>
                <w:szCs w:val="21"/>
              </w:rPr>
            </w:pPr>
            <w:r w:rsidRPr="002E7B6E">
              <w:rPr>
                <w:rFonts w:eastAsia="仿宋_GB2312" w:hint="eastAsia"/>
                <w:szCs w:val="21"/>
              </w:rPr>
              <w:t>Email</w:t>
            </w:r>
          </w:p>
        </w:tc>
        <w:tc>
          <w:tcPr>
            <w:tcW w:w="4193" w:type="dxa"/>
            <w:gridSpan w:val="2"/>
          </w:tcPr>
          <w:p w:rsidR="00C33951" w:rsidRPr="002E7B6E" w:rsidRDefault="00C33951" w:rsidP="00A27563">
            <w:pPr>
              <w:rPr>
                <w:rFonts w:eastAsia="仿宋_GB2312" w:hint="eastAsia"/>
                <w:szCs w:val="21"/>
              </w:rPr>
            </w:pPr>
          </w:p>
        </w:tc>
      </w:tr>
      <w:tr w:rsidR="00C33951" w:rsidRPr="002E7B6E" w:rsidTr="00A27563">
        <w:trPr>
          <w:trHeight w:val="798"/>
          <w:jc w:val="center"/>
        </w:trPr>
        <w:tc>
          <w:tcPr>
            <w:tcW w:w="2448" w:type="dxa"/>
            <w:gridSpan w:val="3"/>
            <w:vAlign w:val="center"/>
          </w:tcPr>
          <w:p w:rsidR="00C33951" w:rsidRPr="002E7B6E" w:rsidRDefault="00C33951" w:rsidP="00A27563">
            <w:pPr>
              <w:rPr>
                <w:rFonts w:eastAsia="仿宋_GB2312" w:hint="eastAsia"/>
                <w:szCs w:val="21"/>
              </w:rPr>
            </w:pPr>
            <w:r w:rsidRPr="002E7B6E">
              <w:rPr>
                <w:rFonts w:eastAsia="仿宋_GB2312" w:hint="eastAsia"/>
                <w:szCs w:val="21"/>
              </w:rPr>
              <w:t>拟参加讨论主题</w:t>
            </w:r>
          </w:p>
        </w:tc>
        <w:tc>
          <w:tcPr>
            <w:tcW w:w="6074" w:type="dxa"/>
            <w:gridSpan w:val="4"/>
            <w:vAlign w:val="center"/>
          </w:tcPr>
          <w:p w:rsidR="00C33951" w:rsidRPr="002E7B6E" w:rsidRDefault="00C33951" w:rsidP="00A27563">
            <w:pPr>
              <w:spacing w:beforeLines="50" w:afterLines="50"/>
              <w:rPr>
                <w:rFonts w:ascii="宋体" w:hAnsi="宋体"/>
                <w:szCs w:val="21"/>
              </w:rPr>
            </w:pPr>
            <w:r w:rsidRPr="002E7B6E">
              <w:rPr>
                <w:rFonts w:ascii="宋体" w:hAnsi="宋体" w:hint="eastAsia"/>
                <w:szCs w:val="21"/>
              </w:rPr>
              <w:t>（</w:t>
            </w:r>
            <w:r w:rsidRPr="002E7B6E">
              <w:rPr>
                <w:rFonts w:ascii="宋体" w:hAnsi="宋体" w:hint="eastAsia"/>
                <w:szCs w:val="21"/>
              </w:rPr>
              <w:t>1</w:t>
            </w:r>
            <w:r w:rsidRPr="002E7B6E">
              <w:rPr>
                <w:rFonts w:ascii="宋体" w:hAnsi="宋体" w:hint="eastAsia"/>
                <w:szCs w:val="21"/>
              </w:rPr>
              <w:t>）长江经济带水安全问题</w:t>
            </w:r>
          </w:p>
          <w:p w:rsidR="00C33951" w:rsidRPr="002E7B6E" w:rsidRDefault="00C33951" w:rsidP="00A27563">
            <w:pPr>
              <w:spacing w:beforeLines="50" w:afterLines="50"/>
              <w:rPr>
                <w:rFonts w:ascii="宋体" w:hAnsi="宋体"/>
                <w:szCs w:val="21"/>
              </w:rPr>
            </w:pPr>
            <w:r w:rsidRPr="002E7B6E">
              <w:rPr>
                <w:rFonts w:ascii="宋体" w:hAnsi="宋体" w:hint="eastAsia"/>
                <w:szCs w:val="21"/>
              </w:rPr>
              <w:t>（</w:t>
            </w:r>
            <w:r w:rsidRPr="002E7B6E">
              <w:rPr>
                <w:rFonts w:ascii="宋体" w:hAnsi="宋体" w:hint="eastAsia"/>
                <w:szCs w:val="21"/>
              </w:rPr>
              <w:t>2</w:t>
            </w:r>
            <w:r w:rsidRPr="002E7B6E">
              <w:rPr>
                <w:rFonts w:ascii="宋体" w:hAnsi="宋体" w:hint="eastAsia"/>
                <w:szCs w:val="21"/>
              </w:rPr>
              <w:t>）长江经济带环境治理与保护</w:t>
            </w:r>
          </w:p>
          <w:p w:rsidR="00C33951" w:rsidRPr="002E7B6E" w:rsidRDefault="00C33951" w:rsidP="00A27563">
            <w:pPr>
              <w:spacing w:beforeLines="50" w:afterLines="50"/>
              <w:rPr>
                <w:rFonts w:ascii="宋体" w:hAnsi="宋体"/>
                <w:szCs w:val="21"/>
              </w:rPr>
            </w:pPr>
            <w:r w:rsidRPr="002E7B6E">
              <w:rPr>
                <w:rFonts w:ascii="宋体" w:hAnsi="宋体" w:hint="eastAsia"/>
                <w:szCs w:val="21"/>
              </w:rPr>
              <w:t>（</w:t>
            </w:r>
            <w:r w:rsidRPr="002E7B6E">
              <w:rPr>
                <w:rFonts w:ascii="宋体" w:hAnsi="宋体" w:hint="eastAsia"/>
                <w:szCs w:val="21"/>
              </w:rPr>
              <w:t>3</w:t>
            </w:r>
            <w:r w:rsidRPr="002E7B6E">
              <w:rPr>
                <w:rFonts w:ascii="宋体" w:hAnsi="宋体" w:hint="eastAsia"/>
                <w:szCs w:val="21"/>
              </w:rPr>
              <w:t>）长江经济带生态安全</w:t>
            </w:r>
          </w:p>
          <w:p w:rsidR="00C33951" w:rsidRPr="002E7B6E" w:rsidRDefault="00C33951" w:rsidP="00A27563">
            <w:pPr>
              <w:spacing w:beforeLines="50" w:afterLines="50"/>
              <w:rPr>
                <w:rFonts w:ascii="宋体" w:hAnsi="宋体"/>
                <w:szCs w:val="21"/>
              </w:rPr>
            </w:pPr>
            <w:r w:rsidRPr="002E7B6E">
              <w:rPr>
                <w:rFonts w:ascii="宋体" w:hAnsi="宋体" w:hint="eastAsia"/>
                <w:szCs w:val="21"/>
              </w:rPr>
              <w:t>（</w:t>
            </w:r>
            <w:r w:rsidRPr="002E7B6E">
              <w:rPr>
                <w:rFonts w:ascii="宋体" w:hAnsi="宋体" w:hint="eastAsia"/>
                <w:szCs w:val="21"/>
              </w:rPr>
              <w:t>4</w:t>
            </w:r>
            <w:r w:rsidRPr="002E7B6E">
              <w:rPr>
                <w:rFonts w:ascii="宋体" w:hAnsi="宋体" w:hint="eastAsia"/>
                <w:szCs w:val="21"/>
              </w:rPr>
              <w:t>）长江经济带绿色发展</w:t>
            </w:r>
          </w:p>
          <w:p w:rsidR="00C33951" w:rsidRPr="002E7B6E" w:rsidRDefault="00C33951" w:rsidP="00A27563">
            <w:pPr>
              <w:rPr>
                <w:rFonts w:eastAsia="仿宋_GB2312" w:hint="eastAsia"/>
                <w:szCs w:val="21"/>
              </w:rPr>
            </w:pPr>
            <w:r w:rsidRPr="002E7B6E">
              <w:rPr>
                <w:rFonts w:eastAsia="仿宋_GB2312" w:hint="eastAsia"/>
                <w:szCs w:val="21"/>
              </w:rPr>
              <w:t>（请在序号后打</w:t>
            </w:r>
            <w:r w:rsidRPr="002E7B6E">
              <w:rPr>
                <w:rFonts w:ascii="宋体" w:hAnsi="宋体" w:hint="eastAsia"/>
                <w:szCs w:val="21"/>
              </w:rPr>
              <w:t>√</w:t>
            </w:r>
            <w:r w:rsidRPr="002E7B6E">
              <w:rPr>
                <w:rFonts w:eastAsia="仿宋_GB2312" w:hint="eastAsia"/>
                <w:szCs w:val="21"/>
              </w:rPr>
              <w:t>）</w:t>
            </w:r>
          </w:p>
        </w:tc>
      </w:tr>
      <w:tr w:rsidR="00C33951" w:rsidRPr="002E7B6E" w:rsidTr="00A27563">
        <w:trPr>
          <w:trHeight w:val="798"/>
          <w:jc w:val="center"/>
        </w:trPr>
        <w:tc>
          <w:tcPr>
            <w:tcW w:w="2448" w:type="dxa"/>
            <w:gridSpan w:val="3"/>
            <w:vAlign w:val="center"/>
          </w:tcPr>
          <w:p w:rsidR="00C33951" w:rsidRPr="002E7B6E" w:rsidRDefault="00C33951" w:rsidP="00A27563">
            <w:pPr>
              <w:rPr>
                <w:rFonts w:eastAsia="仿宋_GB2312" w:hint="eastAsia"/>
                <w:szCs w:val="21"/>
              </w:rPr>
            </w:pPr>
            <w:r w:rsidRPr="002E7B6E">
              <w:rPr>
                <w:rFonts w:eastAsia="仿宋_GB2312" w:hint="eastAsia"/>
                <w:szCs w:val="21"/>
              </w:rPr>
              <w:t>到达日期、时间、地点和交通方式</w:t>
            </w:r>
          </w:p>
        </w:tc>
        <w:tc>
          <w:tcPr>
            <w:tcW w:w="6074" w:type="dxa"/>
            <w:gridSpan w:val="4"/>
            <w:vAlign w:val="center"/>
          </w:tcPr>
          <w:p w:rsidR="00C33951" w:rsidRPr="002E7B6E" w:rsidRDefault="00C33951" w:rsidP="00A27563">
            <w:pPr>
              <w:rPr>
                <w:rFonts w:eastAsia="仿宋_GB2312" w:hint="eastAsia"/>
                <w:szCs w:val="21"/>
              </w:rPr>
            </w:pPr>
          </w:p>
        </w:tc>
      </w:tr>
      <w:tr w:rsidR="00C33951" w:rsidRPr="002E7B6E" w:rsidTr="00A27563">
        <w:trPr>
          <w:trHeight w:val="798"/>
          <w:jc w:val="center"/>
        </w:trPr>
        <w:tc>
          <w:tcPr>
            <w:tcW w:w="2448" w:type="dxa"/>
            <w:gridSpan w:val="3"/>
            <w:vAlign w:val="center"/>
          </w:tcPr>
          <w:p w:rsidR="00C33951" w:rsidRPr="002E7B6E" w:rsidRDefault="00C33951" w:rsidP="00A27563">
            <w:pPr>
              <w:rPr>
                <w:rFonts w:eastAsia="仿宋_GB2312" w:hint="eastAsia"/>
                <w:szCs w:val="21"/>
              </w:rPr>
            </w:pPr>
            <w:r w:rsidRPr="002E7B6E">
              <w:rPr>
                <w:rFonts w:eastAsia="仿宋_GB2312" w:hint="eastAsia"/>
                <w:szCs w:val="21"/>
              </w:rPr>
              <w:t>返回日期、时间、地点和交通方式</w:t>
            </w:r>
          </w:p>
        </w:tc>
        <w:tc>
          <w:tcPr>
            <w:tcW w:w="6074" w:type="dxa"/>
            <w:gridSpan w:val="4"/>
            <w:vAlign w:val="center"/>
          </w:tcPr>
          <w:p w:rsidR="00C33951" w:rsidRPr="002E7B6E" w:rsidRDefault="00C33951" w:rsidP="00A27563">
            <w:pPr>
              <w:rPr>
                <w:rFonts w:eastAsia="仿宋_GB2312"/>
                <w:szCs w:val="21"/>
              </w:rPr>
            </w:pPr>
          </w:p>
          <w:p w:rsidR="00C33951" w:rsidRPr="002E7B6E" w:rsidRDefault="00C33951" w:rsidP="00A27563">
            <w:pPr>
              <w:rPr>
                <w:rFonts w:eastAsia="仿宋_GB2312" w:hint="eastAsia"/>
                <w:szCs w:val="21"/>
              </w:rPr>
            </w:pPr>
          </w:p>
        </w:tc>
      </w:tr>
      <w:tr w:rsidR="00C33951" w:rsidRPr="002E7B6E" w:rsidTr="00A27563">
        <w:trPr>
          <w:trHeight w:val="798"/>
          <w:jc w:val="center"/>
        </w:trPr>
        <w:tc>
          <w:tcPr>
            <w:tcW w:w="2448" w:type="dxa"/>
            <w:gridSpan w:val="3"/>
            <w:vAlign w:val="center"/>
          </w:tcPr>
          <w:p w:rsidR="00C33951" w:rsidRPr="002E7B6E" w:rsidRDefault="00C33951" w:rsidP="00A27563">
            <w:pPr>
              <w:rPr>
                <w:rFonts w:eastAsia="仿宋_GB2312" w:hint="eastAsia"/>
                <w:szCs w:val="21"/>
              </w:rPr>
            </w:pPr>
            <w:r w:rsidRPr="002E7B6E">
              <w:rPr>
                <w:rFonts w:eastAsia="仿宋_GB2312" w:hint="eastAsia"/>
                <w:szCs w:val="21"/>
              </w:rPr>
              <w:t>住宿要求</w:t>
            </w:r>
          </w:p>
        </w:tc>
        <w:tc>
          <w:tcPr>
            <w:tcW w:w="6074" w:type="dxa"/>
            <w:gridSpan w:val="4"/>
            <w:vAlign w:val="center"/>
          </w:tcPr>
          <w:p w:rsidR="00C33951" w:rsidRPr="002E7B6E" w:rsidRDefault="00C33951" w:rsidP="00A27563">
            <w:pPr>
              <w:rPr>
                <w:rFonts w:eastAsia="仿宋_GB2312" w:hint="eastAsia"/>
                <w:szCs w:val="21"/>
              </w:rPr>
            </w:pPr>
            <w:r w:rsidRPr="002E7B6E">
              <w:rPr>
                <w:rFonts w:eastAsia="仿宋_GB2312" w:hint="eastAsia"/>
                <w:szCs w:val="21"/>
              </w:rPr>
              <w:t>□单间</w:t>
            </w:r>
          </w:p>
          <w:p w:rsidR="00C33951" w:rsidRPr="002E7B6E" w:rsidRDefault="00C33951" w:rsidP="00A27563">
            <w:pPr>
              <w:rPr>
                <w:rFonts w:eastAsia="仿宋_GB2312" w:hint="eastAsia"/>
                <w:szCs w:val="21"/>
              </w:rPr>
            </w:pPr>
            <w:r w:rsidRPr="002E7B6E">
              <w:rPr>
                <w:rFonts w:eastAsia="仿宋_GB2312" w:hint="eastAsia"/>
                <w:szCs w:val="21"/>
              </w:rPr>
              <w:t>□标间</w:t>
            </w:r>
          </w:p>
          <w:p w:rsidR="00C33951" w:rsidRPr="002E7B6E" w:rsidRDefault="00C33951" w:rsidP="00A27563">
            <w:pPr>
              <w:rPr>
                <w:rFonts w:eastAsia="仿宋_GB2312" w:hint="eastAsia"/>
                <w:szCs w:val="21"/>
              </w:rPr>
            </w:pPr>
            <w:r w:rsidRPr="002E7B6E">
              <w:rPr>
                <w:rFonts w:eastAsia="仿宋_GB2312" w:hint="eastAsia"/>
                <w:szCs w:val="21"/>
              </w:rPr>
              <w:t>□合住</w:t>
            </w:r>
          </w:p>
          <w:p w:rsidR="00C33951" w:rsidRPr="002E7B6E" w:rsidRDefault="00C33951" w:rsidP="00A27563">
            <w:pPr>
              <w:rPr>
                <w:rFonts w:eastAsia="仿宋_GB2312" w:hint="eastAsia"/>
                <w:szCs w:val="21"/>
              </w:rPr>
            </w:pPr>
            <w:r w:rsidRPr="002E7B6E">
              <w:rPr>
                <w:rFonts w:eastAsia="仿宋_GB2312" w:hint="eastAsia"/>
                <w:szCs w:val="21"/>
              </w:rPr>
              <w:t>（请在序号后打</w:t>
            </w:r>
            <w:r w:rsidRPr="002E7B6E">
              <w:rPr>
                <w:rFonts w:ascii="宋体" w:hAnsi="宋体" w:hint="eastAsia"/>
                <w:szCs w:val="21"/>
              </w:rPr>
              <w:t>√</w:t>
            </w:r>
            <w:r w:rsidRPr="002E7B6E">
              <w:rPr>
                <w:rFonts w:eastAsia="仿宋_GB2312" w:hint="eastAsia"/>
                <w:szCs w:val="21"/>
              </w:rPr>
              <w:t>，由会议安排则不填）</w:t>
            </w:r>
          </w:p>
        </w:tc>
      </w:tr>
    </w:tbl>
    <w:p w:rsidR="00C33951" w:rsidRPr="00B87449" w:rsidRDefault="00C33951" w:rsidP="007B779E">
      <w:pPr>
        <w:ind w:rightChars="-150" w:right="-330" w:firstLineChars="200" w:firstLine="480"/>
        <w:rPr>
          <w:rFonts w:eastAsia="仿宋_GB2312" w:hint="eastAsia"/>
          <w:sz w:val="24"/>
        </w:rPr>
      </w:pPr>
      <w:r w:rsidRPr="00B87449">
        <w:rPr>
          <w:rFonts w:eastAsia="仿宋_GB2312" w:hint="eastAsia"/>
          <w:sz w:val="24"/>
        </w:rPr>
        <w:t>回执返回邮箱：</w:t>
      </w:r>
    </w:p>
    <w:p w:rsidR="00C33951" w:rsidRPr="002E7B6E" w:rsidRDefault="00C33951" w:rsidP="007B779E">
      <w:pPr>
        <w:spacing w:beforeLines="50" w:afterLines="50"/>
        <w:ind w:firstLineChars="500" w:firstLine="1100"/>
        <w:rPr>
          <w:rFonts w:ascii="宋体" w:hAnsi="宋体"/>
          <w:szCs w:val="21"/>
        </w:rPr>
      </w:pPr>
      <w:r w:rsidRPr="002E7B6E">
        <w:rPr>
          <w:rFonts w:ascii="宋体" w:hAnsi="宋体" w:hint="eastAsia"/>
          <w:szCs w:val="21"/>
        </w:rPr>
        <w:t>中国地理学会长江分会：</w:t>
      </w:r>
      <w:r w:rsidRPr="002E7B6E">
        <w:rPr>
          <w:rFonts w:ascii="宋体" w:hAnsi="宋体"/>
          <w:szCs w:val="21"/>
        </w:rPr>
        <w:t xml:space="preserve"> </w:t>
      </w:r>
      <w:hyperlink r:id="rId7" w:history="1">
        <w:r w:rsidRPr="002E7B6E">
          <w:rPr>
            <w:rFonts w:ascii="宋体" w:hAnsi="宋体" w:hint="eastAsia"/>
            <w:szCs w:val="21"/>
          </w:rPr>
          <w:t>wangxl@niglas.ac.cn</w:t>
        </w:r>
      </w:hyperlink>
    </w:p>
    <w:p w:rsidR="00C33951" w:rsidRPr="002E7B6E" w:rsidRDefault="00C33951" w:rsidP="007B779E">
      <w:pPr>
        <w:ind w:rightChars="-150" w:right="-330" w:firstLineChars="500" w:firstLine="1100"/>
        <w:rPr>
          <w:rFonts w:ascii="宋体" w:hAnsi="宋体" w:hint="eastAsia"/>
          <w:szCs w:val="21"/>
        </w:rPr>
      </w:pPr>
      <w:r w:rsidRPr="002E7B6E">
        <w:rPr>
          <w:rFonts w:ascii="宋体" w:hAnsi="宋体" w:hint="eastAsia"/>
          <w:szCs w:val="21"/>
        </w:rPr>
        <w:t>中国科学院武汉文献情报中心：</w:t>
      </w:r>
      <w:r w:rsidRPr="002E7B6E">
        <w:rPr>
          <w:rFonts w:ascii="宋体" w:hAnsi="宋体" w:hint="eastAsia"/>
          <w:szCs w:val="21"/>
        </w:rPr>
        <w:t xml:space="preserve"> lifs@mail.whlib.ac.cn</w:t>
      </w:r>
    </w:p>
    <w:p w:rsidR="00C33951" w:rsidRPr="002E7B6E" w:rsidRDefault="00C33951" w:rsidP="007B779E">
      <w:pPr>
        <w:ind w:rightChars="-150" w:right="-330" w:firstLineChars="195" w:firstLine="429"/>
        <w:rPr>
          <w:rFonts w:eastAsia="仿宋_GB2312" w:hint="eastAsia"/>
          <w:szCs w:val="21"/>
        </w:rPr>
      </w:pPr>
      <w:r w:rsidRPr="002E7B6E">
        <w:rPr>
          <w:rFonts w:eastAsia="仿宋_GB2312" w:hint="eastAsia"/>
          <w:szCs w:val="21"/>
        </w:rPr>
        <w:t xml:space="preserve"> </w:t>
      </w:r>
      <w:r w:rsidRPr="002E7B6E">
        <w:rPr>
          <w:rFonts w:eastAsia="仿宋_GB2312" w:hint="eastAsia"/>
          <w:szCs w:val="21"/>
        </w:rPr>
        <w:t>联系电话：</w:t>
      </w:r>
    </w:p>
    <w:p w:rsidR="00C33951" w:rsidRPr="002E7B6E" w:rsidRDefault="00C33951" w:rsidP="007B779E">
      <w:pPr>
        <w:ind w:rightChars="-150" w:right="-330" w:firstLineChars="500" w:firstLine="1100"/>
        <w:rPr>
          <w:rFonts w:ascii="宋体" w:hAnsi="宋体" w:hint="eastAsia"/>
          <w:szCs w:val="21"/>
        </w:rPr>
      </w:pPr>
      <w:r w:rsidRPr="002E7B6E">
        <w:rPr>
          <w:rFonts w:ascii="宋体" w:hAnsi="宋体" w:hint="eastAsia"/>
          <w:szCs w:val="21"/>
        </w:rPr>
        <w:t>王晓龙：</w:t>
      </w:r>
      <w:r w:rsidRPr="002E7B6E">
        <w:rPr>
          <w:rFonts w:ascii="宋体" w:hAnsi="宋体" w:hint="eastAsia"/>
          <w:szCs w:val="21"/>
        </w:rPr>
        <w:t>13770668135</w:t>
      </w:r>
    </w:p>
    <w:p w:rsidR="00C33951" w:rsidRPr="004B01A5" w:rsidRDefault="00C33951" w:rsidP="007B779E">
      <w:pPr>
        <w:adjustRightInd/>
        <w:snapToGrid/>
        <w:spacing w:after="0"/>
        <w:ind w:firstLineChars="500" w:firstLine="1100"/>
        <w:rPr>
          <w:rFonts w:ascii="宋体" w:eastAsia="宋体" w:hAnsi="宋体" w:cs="宋体"/>
          <w:sz w:val="28"/>
          <w:szCs w:val="28"/>
        </w:rPr>
      </w:pPr>
      <w:r w:rsidRPr="002E7B6E">
        <w:rPr>
          <w:rFonts w:ascii="宋体" w:hAnsi="宋体" w:hint="eastAsia"/>
          <w:szCs w:val="21"/>
        </w:rPr>
        <w:t>李富山：</w:t>
      </w:r>
      <w:r w:rsidRPr="002E7B6E">
        <w:rPr>
          <w:rFonts w:ascii="宋体" w:hAnsi="宋体" w:hint="eastAsia"/>
          <w:szCs w:val="21"/>
        </w:rPr>
        <w:t>18207116160</w:t>
      </w:r>
      <w:r w:rsidRPr="002E7B6E">
        <w:rPr>
          <w:rFonts w:eastAsia="仿宋_GB2312" w:hint="eastAsia"/>
          <w:szCs w:val="21"/>
        </w:rPr>
        <w:t xml:space="preserve">     </w:t>
      </w:r>
      <w:r>
        <w:rPr>
          <w:rFonts w:eastAsia="仿宋_GB2312" w:hint="eastAsia"/>
          <w:sz w:val="32"/>
          <w:szCs w:val="32"/>
        </w:rPr>
        <w:t xml:space="preserve">    </w:t>
      </w:r>
    </w:p>
    <w:bookmarkEnd w:id="0"/>
    <w:p w:rsidR="00DA3E22" w:rsidRPr="008631A1" w:rsidRDefault="00DA3E22" w:rsidP="00DA3E22">
      <w:pPr>
        <w:adjustRightInd/>
        <w:snapToGrid/>
        <w:spacing w:after="0" w:line="315" w:lineRule="atLeast"/>
        <w:ind w:leftChars="200" w:left="1400" w:hangingChars="400" w:hanging="960"/>
        <w:rPr>
          <w:rFonts w:ascii="宋体" w:eastAsia="宋体" w:hAnsi="宋体" w:cs="宋体"/>
          <w:color w:val="000000"/>
          <w:sz w:val="24"/>
          <w:szCs w:val="24"/>
        </w:rPr>
      </w:pPr>
    </w:p>
    <w:sectPr w:rsidR="00DA3E22" w:rsidRPr="008631A1" w:rsidSect="00497996">
      <w:pgSz w:w="11906" w:h="16838"/>
      <w:pgMar w:top="1418" w:right="1588" w:bottom="1418"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A99" w:rsidRDefault="004E4A99" w:rsidP="00F90BED">
      <w:pPr>
        <w:spacing w:after="0"/>
      </w:pPr>
      <w:r>
        <w:separator/>
      </w:r>
    </w:p>
  </w:endnote>
  <w:endnote w:type="continuationSeparator" w:id="0">
    <w:p w:rsidR="004E4A99" w:rsidRDefault="004E4A99" w:rsidP="00F90BE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altName w:val="hakuyoxingshu7000"/>
    <w:charset w:val="86"/>
    <w:family w:val="auto"/>
    <w:pitch w:val="variable"/>
    <w:sig w:usb0="00000000"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A99" w:rsidRDefault="004E4A99" w:rsidP="00F90BED">
      <w:pPr>
        <w:spacing w:after="0"/>
      </w:pPr>
      <w:r>
        <w:separator/>
      </w:r>
    </w:p>
  </w:footnote>
  <w:footnote w:type="continuationSeparator" w:id="0">
    <w:p w:rsidR="004E4A99" w:rsidRDefault="004E4A99" w:rsidP="00F90BE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D31D50"/>
    <w:rsid w:val="00027124"/>
    <w:rsid w:val="000B34E0"/>
    <w:rsid w:val="000B4EA6"/>
    <w:rsid w:val="00147AC9"/>
    <w:rsid w:val="0015156C"/>
    <w:rsid w:val="001778E4"/>
    <w:rsid w:val="001801BD"/>
    <w:rsid w:val="00197CD0"/>
    <w:rsid w:val="002310AC"/>
    <w:rsid w:val="002D1BBE"/>
    <w:rsid w:val="002E03E8"/>
    <w:rsid w:val="00313610"/>
    <w:rsid w:val="00323B43"/>
    <w:rsid w:val="003D37D8"/>
    <w:rsid w:val="00426133"/>
    <w:rsid w:val="004358AB"/>
    <w:rsid w:val="0044494A"/>
    <w:rsid w:val="004530B5"/>
    <w:rsid w:val="00492B1D"/>
    <w:rsid w:val="00497996"/>
    <w:rsid w:val="004B01A5"/>
    <w:rsid w:val="004E4A99"/>
    <w:rsid w:val="0051360B"/>
    <w:rsid w:val="00557C87"/>
    <w:rsid w:val="005C6A7A"/>
    <w:rsid w:val="005F3743"/>
    <w:rsid w:val="00612E4C"/>
    <w:rsid w:val="006826FF"/>
    <w:rsid w:val="006C141F"/>
    <w:rsid w:val="00797D03"/>
    <w:rsid w:val="007B779E"/>
    <w:rsid w:val="00831B6F"/>
    <w:rsid w:val="008671B1"/>
    <w:rsid w:val="00884420"/>
    <w:rsid w:val="008B7726"/>
    <w:rsid w:val="008C4833"/>
    <w:rsid w:val="008D4D6F"/>
    <w:rsid w:val="008D7339"/>
    <w:rsid w:val="008E0690"/>
    <w:rsid w:val="009878B2"/>
    <w:rsid w:val="009F6F34"/>
    <w:rsid w:val="00A03175"/>
    <w:rsid w:val="00A21BA6"/>
    <w:rsid w:val="00A304A8"/>
    <w:rsid w:val="00A51DBC"/>
    <w:rsid w:val="00A6035D"/>
    <w:rsid w:val="00A741D6"/>
    <w:rsid w:val="00AD0AAF"/>
    <w:rsid w:val="00B0507E"/>
    <w:rsid w:val="00B82181"/>
    <w:rsid w:val="00BC350E"/>
    <w:rsid w:val="00C23A69"/>
    <w:rsid w:val="00C33951"/>
    <w:rsid w:val="00C54FF2"/>
    <w:rsid w:val="00CA0647"/>
    <w:rsid w:val="00CF3D05"/>
    <w:rsid w:val="00D15903"/>
    <w:rsid w:val="00D31D50"/>
    <w:rsid w:val="00DA3E22"/>
    <w:rsid w:val="00DA7BAB"/>
    <w:rsid w:val="00DC0F40"/>
    <w:rsid w:val="00E74333"/>
    <w:rsid w:val="00EA0E7E"/>
    <w:rsid w:val="00F05220"/>
    <w:rsid w:val="00F36157"/>
    <w:rsid w:val="00F90BED"/>
    <w:rsid w:val="00F9267D"/>
    <w:rsid w:val="00FC6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0BE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F90BED"/>
    <w:rPr>
      <w:rFonts w:ascii="Tahoma" w:hAnsi="Tahoma"/>
      <w:sz w:val="18"/>
      <w:szCs w:val="18"/>
    </w:rPr>
  </w:style>
  <w:style w:type="paragraph" w:styleId="a4">
    <w:name w:val="footer"/>
    <w:basedOn w:val="a"/>
    <w:link w:val="Char0"/>
    <w:uiPriority w:val="99"/>
    <w:unhideWhenUsed/>
    <w:rsid w:val="00F90BED"/>
    <w:pPr>
      <w:tabs>
        <w:tab w:val="center" w:pos="4153"/>
        <w:tab w:val="right" w:pos="8306"/>
      </w:tabs>
    </w:pPr>
    <w:rPr>
      <w:sz w:val="18"/>
      <w:szCs w:val="18"/>
    </w:rPr>
  </w:style>
  <w:style w:type="character" w:customStyle="1" w:styleId="Char0">
    <w:name w:val="页脚 Char"/>
    <w:basedOn w:val="a0"/>
    <w:link w:val="a4"/>
    <w:uiPriority w:val="99"/>
    <w:rsid w:val="00F90BED"/>
    <w:rPr>
      <w:rFonts w:ascii="Tahoma" w:hAnsi="Tahoma"/>
      <w:sz w:val="18"/>
      <w:szCs w:val="18"/>
    </w:rPr>
  </w:style>
  <w:style w:type="character" w:styleId="a5">
    <w:name w:val="Hyperlink"/>
    <w:basedOn w:val="a0"/>
    <w:uiPriority w:val="99"/>
    <w:unhideWhenUsed/>
    <w:rsid w:val="006C141F"/>
    <w:rPr>
      <w:color w:val="0000FF" w:themeColor="hyperlink"/>
      <w:u w:val="single"/>
    </w:rPr>
  </w:style>
  <w:style w:type="paragraph" w:styleId="a6">
    <w:name w:val="Balloon Text"/>
    <w:basedOn w:val="a"/>
    <w:link w:val="Char1"/>
    <w:uiPriority w:val="99"/>
    <w:semiHidden/>
    <w:unhideWhenUsed/>
    <w:rsid w:val="00497996"/>
    <w:pPr>
      <w:spacing w:after="0"/>
    </w:pPr>
    <w:rPr>
      <w:sz w:val="18"/>
      <w:szCs w:val="18"/>
    </w:rPr>
  </w:style>
  <w:style w:type="character" w:customStyle="1" w:styleId="Char1">
    <w:name w:val="批注框文本 Char"/>
    <w:basedOn w:val="a0"/>
    <w:link w:val="a6"/>
    <w:uiPriority w:val="99"/>
    <w:semiHidden/>
    <w:rsid w:val="00497996"/>
    <w:rPr>
      <w:rFonts w:ascii="Tahoma" w:hAnsi="Tahoma"/>
      <w:sz w:val="18"/>
      <w:szCs w:val="18"/>
    </w:rPr>
  </w:style>
  <w:style w:type="paragraph" w:styleId="a7">
    <w:name w:val="Date"/>
    <w:basedOn w:val="a"/>
    <w:next w:val="a"/>
    <w:link w:val="Char2"/>
    <w:uiPriority w:val="99"/>
    <w:semiHidden/>
    <w:unhideWhenUsed/>
    <w:rsid w:val="00C33951"/>
    <w:pPr>
      <w:ind w:leftChars="2500" w:left="100"/>
    </w:pPr>
  </w:style>
  <w:style w:type="character" w:customStyle="1" w:styleId="Char2">
    <w:name w:val="日期 Char"/>
    <w:basedOn w:val="a0"/>
    <w:link w:val="a7"/>
    <w:uiPriority w:val="99"/>
    <w:semiHidden/>
    <w:rsid w:val="00C33951"/>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angxl@niglas.ac.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ngxl@niglas.ac.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zhanggy</dc:creator>
  <cp:lastModifiedBy>Administrator</cp:lastModifiedBy>
  <cp:revision>25</cp:revision>
  <cp:lastPrinted>2018-06-01T09:57:00Z</cp:lastPrinted>
  <dcterms:created xsi:type="dcterms:W3CDTF">2018-06-01T07:24:00Z</dcterms:created>
  <dcterms:modified xsi:type="dcterms:W3CDTF">2018-06-05T03:54:00Z</dcterms:modified>
</cp:coreProperties>
</file>